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EF53E" w14:textId="77777777" w:rsidR="0005144F" w:rsidRDefault="0005144F" w:rsidP="0005144F">
      <w:pPr>
        <w:jc w:val="center"/>
        <w:rPr>
          <w:rFonts w:hint="eastAsia"/>
        </w:rPr>
      </w:pPr>
      <w:r>
        <w:rPr>
          <w:rFonts w:ascii="微软雅黑" w:eastAsia="微软雅黑" w:hAnsi="微软雅黑" w:cs="微软雅黑"/>
          <w:sz w:val="52"/>
          <w:szCs w:val="52"/>
        </w:rPr>
        <w:t> </w:t>
      </w:r>
    </w:p>
    <w:p w14:paraId="5DD32F8D" w14:textId="77777777" w:rsidR="0005144F" w:rsidRDefault="0005144F" w:rsidP="0005144F">
      <w:pPr>
        <w:jc w:val="center"/>
        <w:rPr>
          <w:rFonts w:hint="eastAsia"/>
        </w:rPr>
      </w:pPr>
      <w:r>
        <w:rPr>
          <w:rFonts w:ascii="微软雅黑" w:eastAsia="微软雅黑" w:hAnsi="微软雅黑" w:cs="微软雅黑"/>
          <w:sz w:val="52"/>
          <w:szCs w:val="52"/>
        </w:rPr>
        <w:t> </w:t>
      </w:r>
    </w:p>
    <w:p w14:paraId="09D420DF" w14:textId="77777777" w:rsidR="0005144F" w:rsidRDefault="0005144F" w:rsidP="0005144F">
      <w:pPr>
        <w:jc w:val="center"/>
        <w:rPr>
          <w:rFonts w:hint="eastAsia"/>
        </w:rPr>
      </w:pPr>
      <w:r>
        <w:rPr>
          <w:rFonts w:ascii="微软雅黑" w:eastAsia="微软雅黑" w:hAnsi="微软雅黑" w:cs="微软雅黑"/>
          <w:b/>
          <w:sz w:val="52"/>
          <w:szCs w:val="52"/>
        </w:rPr>
        <w:t> </w:t>
      </w:r>
    </w:p>
    <w:p w14:paraId="29FDCD06" w14:textId="0EC97062" w:rsidR="0005144F" w:rsidRDefault="00175906" w:rsidP="0005144F">
      <w:pPr>
        <w:jc w:val="center"/>
        <w:rPr>
          <w:rFonts w:hint="eastAsia"/>
        </w:rPr>
      </w:pPr>
      <w:r>
        <w:rPr>
          <w:rFonts w:ascii="微软雅黑" w:eastAsia="微软雅黑" w:hAnsi="微软雅黑" w:cs="微软雅黑" w:hint="eastAsia"/>
          <w:b/>
          <w:sz w:val="52"/>
          <w:szCs w:val="52"/>
        </w:rPr>
        <w:t>WAF智盾安全防御系统</w:t>
      </w:r>
      <w:r w:rsidR="00D525B2">
        <w:rPr>
          <w:rFonts w:ascii="微软雅黑" w:eastAsia="微软雅黑" w:hAnsi="微软雅黑" w:cs="微软雅黑" w:hint="eastAsia"/>
          <w:b/>
          <w:sz w:val="52"/>
          <w:szCs w:val="52"/>
        </w:rPr>
        <w:t>操作</w:t>
      </w:r>
      <w:r w:rsidR="00B47129">
        <w:rPr>
          <w:rFonts w:ascii="微软雅黑" w:eastAsia="微软雅黑" w:hAnsi="微软雅黑" w:cs="微软雅黑" w:hint="eastAsia"/>
          <w:b/>
          <w:sz w:val="52"/>
          <w:szCs w:val="52"/>
        </w:rPr>
        <w:t>文档</w:t>
      </w:r>
    </w:p>
    <w:p w14:paraId="08AF39FF" w14:textId="77777777" w:rsidR="0005144F" w:rsidRDefault="0005144F" w:rsidP="0005144F">
      <w:pPr>
        <w:jc w:val="center"/>
        <w:rPr>
          <w:rFonts w:hint="eastAsia"/>
        </w:rPr>
      </w:pPr>
    </w:p>
    <w:p w14:paraId="4C245355" w14:textId="29CA570C" w:rsidR="0005144F" w:rsidRDefault="00106B4E" w:rsidP="0041777A">
      <w:pPr>
        <w:jc w:val="center"/>
        <w:rPr>
          <w:rFonts w:hint="eastAsia"/>
        </w:rPr>
      </w:pPr>
      <w:r>
        <w:rPr>
          <w:rFonts w:ascii="微软雅黑" w:eastAsia="微软雅黑" w:hAnsi="微软雅黑" w:cs="微软雅黑" w:hint="eastAsia"/>
          <w:sz w:val="24"/>
          <w:szCs w:val="24"/>
        </w:rPr>
        <w:t>操作</w:t>
      </w:r>
      <w:r w:rsidR="0005144F">
        <w:rPr>
          <w:rFonts w:ascii="微软雅黑" w:eastAsia="微软雅黑" w:hAnsi="微软雅黑" w:cs="微软雅黑"/>
          <w:sz w:val="24"/>
          <w:szCs w:val="24"/>
        </w:rPr>
        <w:t>文档 V1.0</w:t>
      </w:r>
      <w:r w:rsidR="0005144F">
        <w:rPr>
          <w:rFonts w:ascii="微软雅黑" w:eastAsia="微软雅黑" w:hAnsi="微软雅黑" w:cs="微软雅黑"/>
        </w:rPr>
        <w:t> </w:t>
      </w:r>
    </w:p>
    <w:p w14:paraId="289DCE94" w14:textId="77777777" w:rsidR="0005144F" w:rsidRDefault="0005144F" w:rsidP="0005144F">
      <w:pPr>
        <w:rPr>
          <w:rFonts w:hint="eastAsia"/>
        </w:rPr>
      </w:pPr>
      <w:r>
        <w:rPr>
          <w:rFonts w:ascii="微软雅黑" w:eastAsia="微软雅黑" w:hAnsi="微软雅黑" w:cs="微软雅黑"/>
        </w:rPr>
        <w:t> </w:t>
      </w:r>
    </w:p>
    <w:p w14:paraId="490AD06B" w14:textId="77777777" w:rsidR="0005144F" w:rsidRDefault="0005144F" w:rsidP="0005144F">
      <w:pPr>
        <w:rPr>
          <w:rFonts w:hint="eastAsia"/>
        </w:rPr>
      </w:pPr>
    </w:p>
    <w:p w14:paraId="3EEA6BBE" w14:textId="77777777" w:rsidR="0005144F" w:rsidRDefault="0005144F" w:rsidP="0005144F">
      <w:pPr>
        <w:rPr>
          <w:rFonts w:hint="eastAsia"/>
        </w:rPr>
      </w:pPr>
      <w:r>
        <w:rPr>
          <w:rFonts w:ascii="微软雅黑" w:eastAsia="微软雅黑" w:hAnsi="微软雅黑" w:cs="微软雅黑"/>
        </w:rPr>
        <w:t> </w:t>
      </w:r>
    </w:p>
    <w:p w14:paraId="42342DD1" w14:textId="77777777" w:rsidR="0005144F" w:rsidRDefault="0005144F" w:rsidP="0005144F">
      <w:pPr>
        <w:rPr>
          <w:rFonts w:hint="eastAsia"/>
        </w:rPr>
      </w:pPr>
      <w:r>
        <w:rPr>
          <w:rFonts w:ascii="微软雅黑" w:eastAsia="微软雅黑" w:hAnsi="微软雅黑" w:cs="微软雅黑"/>
        </w:rPr>
        <w:t> </w:t>
      </w:r>
    </w:p>
    <w:p w14:paraId="66CE83F0" w14:textId="77777777" w:rsidR="0005144F" w:rsidRDefault="0005144F" w:rsidP="0005144F">
      <w:pPr>
        <w:rPr>
          <w:rFonts w:hint="eastAsia"/>
        </w:rPr>
      </w:pPr>
      <w:r>
        <w:rPr>
          <w:rFonts w:ascii="微软雅黑" w:eastAsia="微软雅黑" w:hAnsi="微软雅黑" w:cs="微软雅黑"/>
        </w:rPr>
        <w:t> </w:t>
      </w:r>
    </w:p>
    <w:p w14:paraId="1BA8864D" w14:textId="77777777" w:rsidR="0005144F" w:rsidRDefault="0005144F" w:rsidP="0005144F">
      <w:pPr>
        <w:rPr>
          <w:rFonts w:hint="eastAsia"/>
        </w:rPr>
      </w:pPr>
      <w:r>
        <w:rPr>
          <w:rFonts w:ascii="微软雅黑" w:eastAsia="微软雅黑" w:hAnsi="微软雅黑" w:cs="微软雅黑"/>
        </w:rPr>
        <w:t> </w:t>
      </w:r>
    </w:p>
    <w:p w14:paraId="2B34F1F8" w14:textId="77777777" w:rsidR="0005144F" w:rsidRDefault="0005144F" w:rsidP="0005144F">
      <w:pPr>
        <w:rPr>
          <w:rFonts w:hint="eastAsia"/>
        </w:rPr>
      </w:pPr>
      <w:r>
        <w:rPr>
          <w:rFonts w:ascii="微软雅黑" w:eastAsia="微软雅黑" w:hAnsi="微软雅黑" w:cs="微软雅黑"/>
        </w:rPr>
        <w:t> </w:t>
      </w:r>
    </w:p>
    <w:p w14:paraId="29338133" w14:textId="77777777" w:rsidR="0005144F" w:rsidRDefault="0005144F" w:rsidP="0005144F">
      <w:pPr>
        <w:rPr>
          <w:rFonts w:hint="eastAsia"/>
        </w:rPr>
      </w:pPr>
      <w:r>
        <w:rPr>
          <w:rFonts w:ascii="微软雅黑" w:eastAsia="微软雅黑" w:hAnsi="微软雅黑" w:cs="微软雅黑"/>
        </w:rPr>
        <w:t> </w:t>
      </w:r>
    </w:p>
    <w:p w14:paraId="37F04DA8" w14:textId="77777777" w:rsidR="0005144F" w:rsidRDefault="0005144F" w:rsidP="0005144F">
      <w:pPr>
        <w:rPr>
          <w:rFonts w:hint="eastAsia"/>
        </w:rPr>
      </w:pPr>
      <w:r>
        <w:rPr>
          <w:rFonts w:ascii="微软雅黑" w:eastAsia="微软雅黑" w:hAnsi="微软雅黑" w:cs="微软雅黑"/>
        </w:rPr>
        <w:t> </w:t>
      </w:r>
    </w:p>
    <w:p w14:paraId="18DFEE7D" w14:textId="77777777" w:rsidR="0005144F" w:rsidRDefault="0005144F" w:rsidP="0005144F">
      <w:pPr>
        <w:rPr>
          <w:rFonts w:hint="eastAsia"/>
        </w:rPr>
      </w:pPr>
      <w:r>
        <w:rPr>
          <w:rFonts w:ascii="微软雅黑" w:eastAsia="微软雅黑" w:hAnsi="微软雅黑" w:cs="微软雅黑"/>
        </w:rPr>
        <w:t> </w:t>
      </w:r>
    </w:p>
    <w:p w14:paraId="2491458A" w14:textId="7B933D95" w:rsidR="0005144F" w:rsidRDefault="0005144F" w:rsidP="0005144F">
      <w:pPr>
        <w:rPr>
          <w:rFonts w:hint="eastAsia"/>
        </w:rPr>
      </w:pPr>
      <w:r>
        <w:rPr>
          <w:rFonts w:ascii="微软雅黑" w:eastAsia="微软雅黑" w:hAnsi="微软雅黑" w:cs="微软雅黑"/>
        </w:rPr>
        <w:t> </w:t>
      </w:r>
    </w:p>
    <w:p w14:paraId="74259692" w14:textId="77777777" w:rsidR="0005144F" w:rsidRDefault="0005144F" w:rsidP="0005144F">
      <w:pPr>
        <w:rPr>
          <w:rFonts w:hint="eastAsia"/>
        </w:rPr>
      </w:pPr>
    </w:p>
    <w:p w14:paraId="610E5E44" w14:textId="6A48CDCF" w:rsidR="0005144F" w:rsidRDefault="0005144F" w:rsidP="0005144F">
      <w:pPr>
        <w:jc w:val="center"/>
        <w:rPr>
          <w:rFonts w:hint="eastAsia"/>
        </w:rPr>
      </w:pPr>
      <w:r>
        <w:rPr>
          <w:rFonts w:ascii="微软雅黑" w:eastAsia="微软雅黑" w:hAnsi="微软雅黑" w:cs="微软雅黑"/>
        </w:rPr>
        <w:t>文档编写日期：202</w:t>
      </w:r>
      <w:r w:rsidR="00D21F90">
        <w:rPr>
          <w:rFonts w:ascii="微软雅黑" w:eastAsia="微软雅黑" w:hAnsi="微软雅黑" w:cs="微软雅黑" w:hint="eastAsia"/>
        </w:rPr>
        <w:t>4</w:t>
      </w:r>
      <w:r>
        <w:rPr>
          <w:rFonts w:ascii="微软雅黑" w:eastAsia="微软雅黑" w:hAnsi="微软雅黑" w:cs="微软雅黑"/>
        </w:rPr>
        <w:t>-</w:t>
      </w:r>
      <w:r w:rsidR="00D21F90">
        <w:rPr>
          <w:rFonts w:ascii="微软雅黑" w:eastAsia="微软雅黑" w:hAnsi="微软雅黑" w:cs="微软雅黑" w:hint="eastAsia"/>
        </w:rPr>
        <w:t>11</w:t>
      </w:r>
      <w:r>
        <w:rPr>
          <w:rFonts w:ascii="微软雅黑" w:eastAsia="微软雅黑" w:hAnsi="微软雅黑" w:cs="微软雅黑"/>
        </w:rPr>
        <w:t>-</w:t>
      </w:r>
      <w:r w:rsidR="0041777A">
        <w:rPr>
          <w:rFonts w:ascii="微软雅黑" w:eastAsia="微软雅黑" w:hAnsi="微软雅黑" w:cs="微软雅黑"/>
        </w:rPr>
        <w:t>0</w:t>
      </w:r>
      <w:r w:rsidR="00D21F90">
        <w:rPr>
          <w:rFonts w:ascii="微软雅黑" w:eastAsia="微软雅黑" w:hAnsi="微软雅黑" w:cs="微软雅黑" w:hint="eastAsia"/>
        </w:rPr>
        <w:t>5</w:t>
      </w:r>
    </w:p>
    <w:p w14:paraId="33982AF0" w14:textId="77777777" w:rsidR="00E62D27" w:rsidRDefault="00E62D27">
      <w:pPr>
        <w:rPr>
          <w:rFonts w:hint="eastAsia"/>
        </w:rPr>
      </w:pPr>
    </w:p>
    <w:p w14:paraId="3E5BFC6F" w14:textId="77777777" w:rsidR="00EE5013" w:rsidRPr="0005144F" w:rsidRDefault="00EE5013">
      <w:pPr>
        <w:rPr>
          <w:rFonts w:hint="eastAsia"/>
        </w:rPr>
      </w:pPr>
    </w:p>
    <w:p w14:paraId="210FBE63" w14:textId="79E95D34" w:rsidR="00EE5013" w:rsidRPr="00557934" w:rsidRDefault="001B7DD0" w:rsidP="00557934">
      <w:pPr>
        <w:pStyle w:val="2"/>
        <w:rPr>
          <w:rFonts w:hint="eastAsia"/>
        </w:rPr>
      </w:pPr>
      <w:r>
        <w:rPr>
          <w:rFonts w:hint="eastAsia"/>
        </w:rPr>
        <w:lastRenderedPageBreak/>
        <w:t>一、</w:t>
      </w:r>
      <w:r w:rsidR="00EE5013">
        <w:rPr>
          <w:rFonts w:hint="eastAsia"/>
        </w:rPr>
        <w:t>平台说明</w:t>
      </w:r>
    </w:p>
    <w:p w14:paraId="7073627D" w14:textId="77777777" w:rsidR="00480B9A" w:rsidRDefault="00557934" w:rsidP="00557934">
      <w:pPr>
        <w:spacing w:line="276" w:lineRule="auto"/>
        <w:ind w:firstLine="420"/>
        <w:rPr>
          <w:rFonts w:ascii="宋体" w:eastAsia="宋体" w:hAnsi="宋体" w:hint="eastAsia"/>
          <w:sz w:val="24"/>
          <w:szCs w:val="24"/>
        </w:rPr>
      </w:pPr>
      <w:r w:rsidRPr="00456ED0">
        <w:rPr>
          <w:rFonts w:ascii="宋体" w:eastAsia="宋体" w:hAnsi="宋体" w:hint="eastAsia"/>
          <w:sz w:val="24"/>
          <w:szCs w:val="24"/>
        </w:rPr>
        <w:t>WAF智盾安全防御系统是一款专为现代Web应用打造的高级安全防护解决方案，它集成了多项核心功能以提供全方位、智能化的网络安全防护。</w:t>
      </w:r>
    </w:p>
    <w:p w14:paraId="15A5F1E2" w14:textId="77777777" w:rsidR="00177E91" w:rsidRDefault="00557934" w:rsidP="00557934">
      <w:pPr>
        <w:spacing w:line="276" w:lineRule="auto"/>
        <w:ind w:firstLine="420"/>
        <w:rPr>
          <w:rFonts w:ascii="宋体" w:eastAsia="宋体" w:hAnsi="宋体" w:hint="eastAsia"/>
          <w:sz w:val="24"/>
          <w:szCs w:val="24"/>
        </w:rPr>
      </w:pPr>
      <w:r w:rsidRPr="00456ED0">
        <w:rPr>
          <w:rFonts w:ascii="宋体" w:eastAsia="宋体" w:hAnsi="宋体" w:hint="eastAsia"/>
          <w:sz w:val="24"/>
          <w:szCs w:val="24"/>
        </w:rPr>
        <w:t>该系统能够实时监测并展示网站的访问流量、请求类型及攻击尝试等关键数据，通过直观的图表和详尽的统计数据帮助管理员快速了解网站安全状况。同时，它支持多站点管理，允许管理员根据业务特性和安全需求为每个站点独立配置安全规则。此外，WAF智盾还内置了强大的CC防御机制，有效识别和阻断恶意并发请求，并提供IP黑名单与白名单、URL白名单管理功能，以便管理员更精细地控制访问权限。当系统检测到异常访问或攻击行为时，会自动向管理员发送预警邮件，邮件中包含详细的攻击信息和建议的应对措施，从而确保管理员能够快速响应并处理安全事件。</w:t>
      </w:r>
    </w:p>
    <w:p w14:paraId="616CEFD7" w14:textId="52BF72DA" w:rsidR="00EE5013" w:rsidRPr="00456ED0" w:rsidRDefault="00557934" w:rsidP="00557934">
      <w:pPr>
        <w:spacing w:line="276" w:lineRule="auto"/>
        <w:ind w:firstLine="420"/>
        <w:rPr>
          <w:rFonts w:ascii="宋体" w:eastAsia="宋体" w:hAnsi="宋体" w:hint="eastAsia"/>
          <w:sz w:val="24"/>
          <w:szCs w:val="24"/>
        </w:rPr>
      </w:pPr>
      <w:r w:rsidRPr="00456ED0">
        <w:rPr>
          <w:rFonts w:ascii="宋体" w:eastAsia="宋体" w:hAnsi="宋体" w:hint="eastAsia"/>
          <w:sz w:val="24"/>
          <w:szCs w:val="24"/>
        </w:rPr>
        <w:t>综上所述，WAF智盾安全防御系统以其全面的防护能力、灵活的规则配置和高效的预警机制，为Web应用提供了坚实的安全保障。</w:t>
      </w:r>
    </w:p>
    <w:p w14:paraId="6B195DA8" w14:textId="2246FBA8" w:rsidR="00701EFE" w:rsidRDefault="00701EFE" w:rsidP="00701EFE">
      <w:pPr>
        <w:pStyle w:val="2"/>
        <w:rPr>
          <w:rFonts w:hint="eastAsia"/>
        </w:rPr>
      </w:pPr>
      <w:r>
        <w:rPr>
          <w:rFonts w:hint="eastAsia"/>
        </w:rPr>
        <w:t>二、系统登录</w:t>
      </w:r>
    </w:p>
    <w:p w14:paraId="6B77B6E3" w14:textId="706B3C2F" w:rsidR="00EE5013" w:rsidRDefault="00557934" w:rsidP="00701EFE">
      <w:pPr>
        <w:jc w:val="left"/>
        <w:rPr>
          <w:rFonts w:ascii="宋体" w:eastAsia="宋体" w:hAnsi="宋体" w:hint="eastAsia"/>
          <w:szCs w:val="21"/>
        </w:rPr>
      </w:pPr>
      <w:r>
        <w:rPr>
          <w:noProof/>
        </w:rPr>
        <w:drawing>
          <wp:inline distT="0" distB="0" distL="0" distR="0" wp14:anchorId="5FD447EF" wp14:editId="29B84CDA">
            <wp:extent cx="5022192" cy="3162300"/>
            <wp:effectExtent l="0" t="0" r="7620" b="0"/>
            <wp:docPr id="1847513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13926" name=""/>
                    <pic:cNvPicPr/>
                  </pic:nvPicPr>
                  <pic:blipFill>
                    <a:blip r:embed="rId7"/>
                    <a:stretch>
                      <a:fillRect/>
                    </a:stretch>
                  </pic:blipFill>
                  <pic:spPr>
                    <a:xfrm>
                      <a:off x="0" y="0"/>
                      <a:ext cx="5029330" cy="3166794"/>
                    </a:xfrm>
                    <a:prstGeom prst="rect">
                      <a:avLst/>
                    </a:prstGeom>
                  </pic:spPr>
                </pic:pic>
              </a:graphicData>
            </a:graphic>
          </wp:inline>
        </w:drawing>
      </w:r>
    </w:p>
    <w:p w14:paraId="37A3736C" w14:textId="77777777" w:rsidR="00557934" w:rsidRDefault="00557934" w:rsidP="00701EFE">
      <w:pPr>
        <w:jc w:val="left"/>
        <w:rPr>
          <w:rFonts w:ascii="宋体" w:eastAsia="宋体" w:hAnsi="宋体" w:hint="eastAsia"/>
          <w:szCs w:val="21"/>
        </w:rPr>
      </w:pPr>
    </w:p>
    <w:p w14:paraId="6973BA00" w14:textId="153339CC" w:rsidR="00557934" w:rsidRPr="00456ED0" w:rsidRDefault="00557934" w:rsidP="00701EFE">
      <w:pPr>
        <w:jc w:val="left"/>
        <w:rPr>
          <w:rFonts w:ascii="宋体" w:eastAsia="宋体" w:hAnsi="宋体" w:hint="eastAsia"/>
          <w:sz w:val="24"/>
          <w:szCs w:val="24"/>
        </w:rPr>
      </w:pPr>
      <w:r w:rsidRPr="00456ED0">
        <w:rPr>
          <w:rFonts w:ascii="宋体" w:eastAsia="宋体" w:hAnsi="宋体" w:hint="eastAsia"/>
          <w:b/>
          <w:bCs/>
          <w:sz w:val="24"/>
          <w:szCs w:val="24"/>
        </w:rPr>
        <w:t>登录页面</w:t>
      </w:r>
      <w:r w:rsidRPr="00456ED0">
        <w:rPr>
          <w:rFonts w:ascii="宋体" w:eastAsia="宋体" w:hAnsi="宋体" w:hint="eastAsia"/>
          <w:sz w:val="24"/>
          <w:szCs w:val="24"/>
        </w:rPr>
        <w:t>：输入管理员账号密码  默认：admin / admin123</w:t>
      </w:r>
    </w:p>
    <w:p w14:paraId="59C402B3" w14:textId="77777777" w:rsidR="00557934" w:rsidRDefault="00557934" w:rsidP="00701EFE">
      <w:pPr>
        <w:jc w:val="left"/>
        <w:rPr>
          <w:rFonts w:ascii="宋体" w:eastAsia="宋体" w:hAnsi="宋体" w:hint="eastAsia"/>
          <w:szCs w:val="21"/>
        </w:rPr>
      </w:pPr>
    </w:p>
    <w:p w14:paraId="0A260855" w14:textId="77777777" w:rsidR="00557934" w:rsidRDefault="00557934" w:rsidP="00701EFE">
      <w:pPr>
        <w:jc w:val="left"/>
        <w:rPr>
          <w:rFonts w:ascii="宋体" w:eastAsia="宋体" w:hAnsi="宋体" w:hint="eastAsia"/>
          <w:szCs w:val="21"/>
        </w:rPr>
      </w:pPr>
    </w:p>
    <w:p w14:paraId="3F90F7A7" w14:textId="77777777" w:rsidR="00557934" w:rsidRDefault="00557934" w:rsidP="00701EFE">
      <w:pPr>
        <w:jc w:val="left"/>
        <w:rPr>
          <w:rFonts w:ascii="宋体" w:eastAsia="宋体" w:hAnsi="宋体" w:hint="eastAsia"/>
          <w:szCs w:val="21"/>
        </w:rPr>
      </w:pPr>
    </w:p>
    <w:p w14:paraId="4C52FE4C" w14:textId="77777777" w:rsidR="00557934" w:rsidRDefault="00557934" w:rsidP="00701EFE">
      <w:pPr>
        <w:jc w:val="left"/>
        <w:rPr>
          <w:rFonts w:ascii="宋体" w:eastAsia="宋体" w:hAnsi="宋体" w:hint="eastAsia"/>
          <w:szCs w:val="21"/>
        </w:rPr>
      </w:pPr>
    </w:p>
    <w:p w14:paraId="013EDF3F" w14:textId="77777777" w:rsidR="00557934" w:rsidRDefault="00557934" w:rsidP="00701EFE">
      <w:pPr>
        <w:jc w:val="left"/>
        <w:rPr>
          <w:rFonts w:ascii="宋体" w:eastAsia="宋体" w:hAnsi="宋体" w:hint="eastAsia"/>
          <w:szCs w:val="21"/>
        </w:rPr>
      </w:pPr>
    </w:p>
    <w:p w14:paraId="01EBC840" w14:textId="72D4F5C8" w:rsidR="00557934" w:rsidRPr="00557934" w:rsidRDefault="00557934" w:rsidP="00557934">
      <w:pPr>
        <w:pStyle w:val="2"/>
        <w:rPr>
          <w:rFonts w:hint="eastAsia"/>
        </w:rPr>
      </w:pPr>
      <w:r>
        <w:rPr>
          <w:rFonts w:hint="eastAsia"/>
        </w:rPr>
        <w:lastRenderedPageBreak/>
        <w:t>三、</w:t>
      </w:r>
      <w:r w:rsidRPr="00557934">
        <w:rPr>
          <w:rFonts w:hint="eastAsia"/>
        </w:rPr>
        <w:t>实时统计</w:t>
      </w:r>
    </w:p>
    <w:p w14:paraId="1EE14C25" w14:textId="3F13CE6F" w:rsidR="00557934" w:rsidRPr="00701EFE" w:rsidRDefault="00557934" w:rsidP="00456ED0">
      <w:pPr>
        <w:jc w:val="center"/>
        <w:rPr>
          <w:rFonts w:ascii="宋体" w:eastAsia="宋体" w:hAnsi="宋体" w:hint="eastAsia"/>
          <w:szCs w:val="21"/>
        </w:rPr>
      </w:pPr>
      <w:r>
        <w:rPr>
          <w:noProof/>
        </w:rPr>
        <w:drawing>
          <wp:inline distT="0" distB="0" distL="0" distR="0" wp14:anchorId="75E343A0" wp14:editId="5DCF308F">
            <wp:extent cx="4808220" cy="2878216"/>
            <wp:effectExtent l="0" t="0" r="0" b="0"/>
            <wp:docPr id="252636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6239" name=""/>
                    <pic:cNvPicPr/>
                  </pic:nvPicPr>
                  <pic:blipFill>
                    <a:blip r:embed="rId8"/>
                    <a:stretch>
                      <a:fillRect/>
                    </a:stretch>
                  </pic:blipFill>
                  <pic:spPr>
                    <a:xfrm>
                      <a:off x="0" y="0"/>
                      <a:ext cx="4828843" cy="2890561"/>
                    </a:xfrm>
                    <a:prstGeom prst="rect">
                      <a:avLst/>
                    </a:prstGeom>
                  </pic:spPr>
                </pic:pic>
              </a:graphicData>
            </a:graphic>
          </wp:inline>
        </w:drawing>
      </w:r>
    </w:p>
    <w:p w14:paraId="18262E2A" w14:textId="575722D4" w:rsidR="00701EFE" w:rsidRPr="00456ED0" w:rsidRDefault="00D16321" w:rsidP="00D16321">
      <w:pPr>
        <w:ind w:firstLine="420"/>
        <w:rPr>
          <w:rFonts w:ascii="宋体" w:eastAsia="宋体" w:hAnsi="宋体" w:hint="eastAsia"/>
          <w:sz w:val="24"/>
          <w:szCs w:val="24"/>
        </w:rPr>
      </w:pPr>
      <w:r w:rsidRPr="00456ED0">
        <w:rPr>
          <w:rFonts w:ascii="宋体" w:eastAsia="宋体" w:hAnsi="宋体" w:hint="eastAsia"/>
          <w:sz w:val="24"/>
          <w:szCs w:val="24"/>
        </w:rPr>
        <w:t>WAF智盾系统具备强大的实时统计功能，能够实时监测并展示网站的访问流量、请求类型、攻击尝试等关键数据。通过直观的图表和详尽的统计数据，管理员可以快速了解网站的安全状况，及时发现并响应潜在的安全威胁。</w:t>
      </w:r>
    </w:p>
    <w:p w14:paraId="3D229F3C" w14:textId="7737CCEB" w:rsidR="00456ED0" w:rsidRDefault="00456ED0" w:rsidP="00456ED0">
      <w:pPr>
        <w:jc w:val="center"/>
        <w:rPr>
          <w:rFonts w:ascii="宋体" w:eastAsia="宋体" w:hAnsi="宋体" w:hint="eastAsia"/>
          <w:szCs w:val="21"/>
        </w:rPr>
      </w:pPr>
      <w:r>
        <w:rPr>
          <w:noProof/>
        </w:rPr>
        <w:drawing>
          <wp:inline distT="0" distB="0" distL="0" distR="0" wp14:anchorId="32BD4EC7" wp14:editId="0DEFF2B6">
            <wp:extent cx="3921158" cy="1836420"/>
            <wp:effectExtent l="0" t="0" r="3175" b="0"/>
            <wp:docPr id="1051675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5449" name=""/>
                    <pic:cNvPicPr/>
                  </pic:nvPicPr>
                  <pic:blipFill>
                    <a:blip r:embed="rId9"/>
                    <a:stretch>
                      <a:fillRect/>
                    </a:stretch>
                  </pic:blipFill>
                  <pic:spPr>
                    <a:xfrm>
                      <a:off x="0" y="0"/>
                      <a:ext cx="3939328" cy="1844930"/>
                    </a:xfrm>
                    <a:prstGeom prst="rect">
                      <a:avLst/>
                    </a:prstGeom>
                  </pic:spPr>
                </pic:pic>
              </a:graphicData>
            </a:graphic>
          </wp:inline>
        </w:drawing>
      </w:r>
    </w:p>
    <w:p w14:paraId="5DF0DE0A" w14:textId="10F9E0B0" w:rsidR="00456ED0" w:rsidRPr="00456ED0" w:rsidRDefault="00456ED0" w:rsidP="00456ED0">
      <w:pPr>
        <w:ind w:firstLine="420"/>
        <w:rPr>
          <w:rFonts w:ascii="宋体" w:eastAsia="宋体" w:hAnsi="宋体" w:hint="eastAsia"/>
          <w:sz w:val="24"/>
          <w:szCs w:val="24"/>
        </w:rPr>
      </w:pPr>
      <w:r w:rsidRPr="00456ED0">
        <w:rPr>
          <w:rFonts w:ascii="宋体" w:eastAsia="宋体" w:hAnsi="宋体" w:hint="eastAsia"/>
          <w:sz w:val="24"/>
          <w:szCs w:val="24"/>
        </w:rPr>
        <w:t>总体数据统计，分别展示了总请求数、昨日放行数、昨日拦截数，以及今日的实时统计功能。</w:t>
      </w:r>
    </w:p>
    <w:p w14:paraId="6E0D2519" w14:textId="43695646" w:rsidR="00456ED0" w:rsidRPr="00456ED0" w:rsidRDefault="00456ED0" w:rsidP="00456ED0">
      <w:pPr>
        <w:jc w:val="center"/>
        <w:rPr>
          <w:rFonts w:ascii="宋体" w:eastAsia="宋体" w:hAnsi="宋体" w:hint="eastAsia"/>
          <w:szCs w:val="21"/>
        </w:rPr>
      </w:pPr>
      <w:r>
        <w:rPr>
          <w:noProof/>
        </w:rPr>
        <w:drawing>
          <wp:inline distT="0" distB="0" distL="0" distR="0" wp14:anchorId="3B1F9E7C" wp14:editId="59F1DE70">
            <wp:extent cx="3985260" cy="1817021"/>
            <wp:effectExtent l="0" t="0" r="0" b="0"/>
            <wp:docPr id="729201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01935" name=""/>
                    <pic:cNvPicPr/>
                  </pic:nvPicPr>
                  <pic:blipFill>
                    <a:blip r:embed="rId10"/>
                    <a:stretch>
                      <a:fillRect/>
                    </a:stretch>
                  </pic:blipFill>
                  <pic:spPr>
                    <a:xfrm>
                      <a:off x="0" y="0"/>
                      <a:ext cx="4007721" cy="1827262"/>
                    </a:xfrm>
                    <a:prstGeom prst="rect">
                      <a:avLst/>
                    </a:prstGeom>
                  </pic:spPr>
                </pic:pic>
              </a:graphicData>
            </a:graphic>
          </wp:inline>
        </w:drawing>
      </w:r>
    </w:p>
    <w:p w14:paraId="5E9FE3A3" w14:textId="56F2A591" w:rsidR="00D16321" w:rsidRPr="00456ED0" w:rsidRDefault="00D16321" w:rsidP="00D16321">
      <w:pPr>
        <w:ind w:firstLine="420"/>
        <w:rPr>
          <w:rFonts w:ascii="宋体" w:eastAsia="宋体" w:hAnsi="宋体" w:hint="eastAsia"/>
          <w:sz w:val="24"/>
          <w:szCs w:val="24"/>
        </w:rPr>
      </w:pPr>
      <w:r w:rsidRPr="00456ED0">
        <w:rPr>
          <w:rFonts w:ascii="宋体" w:eastAsia="宋体" w:hAnsi="宋体" w:hint="eastAsia"/>
          <w:sz w:val="24"/>
          <w:szCs w:val="24"/>
        </w:rPr>
        <w:t>QPS实时统计，根据用户自定义设置的时间，进行实时统计，默认情况下是</w:t>
      </w:r>
      <w:r w:rsidRPr="00456ED0">
        <w:rPr>
          <w:rFonts w:ascii="宋体" w:eastAsia="宋体" w:hAnsi="宋体" w:hint="eastAsia"/>
          <w:sz w:val="24"/>
          <w:szCs w:val="24"/>
        </w:rPr>
        <w:lastRenderedPageBreak/>
        <w:t>间隔10分钟汇总一次结果。(用户可以在 系统管理=&gt;定时任务 中进行调整)</w:t>
      </w:r>
    </w:p>
    <w:p w14:paraId="0E1109A2" w14:textId="66E6B5E0" w:rsidR="00456ED0" w:rsidRDefault="00456ED0" w:rsidP="00456ED0">
      <w:pPr>
        <w:jc w:val="center"/>
        <w:rPr>
          <w:rFonts w:ascii="宋体" w:eastAsia="宋体" w:hAnsi="宋体" w:hint="eastAsia"/>
          <w:szCs w:val="21"/>
        </w:rPr>
      </w:pPr>
      <w:r>
        <w:rPr>
          <w:noProof/>
        </w:rPr>
        <w:drawing>
          <wp:inline distT="0" distB="0" distL="0" distR="0" wp14:anchorId="3BDC33A2" wp14:editId="369307FD">
            <wp:extent cx="4480560" cy="1345354"/>
            <wp:effectExtent l="0" t="0" r="0" b="7620"/>
            <wp:docPr id="1171592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92249" name=""/>
                    <pic:cNvPicPr/>
                  </pic:nvPicPr>
                  <pic:blipFill>
                    <a:blip r:embed="rId11"/>
                    <a:stretch>
                      <a:fillRect/>
                    </a:stretch>
                  </pic:blipFill>
                  <pic:spPr>
                    <a:xfrm>
                      <a:off x="0" y="0"/>
                      <a:ext cx="4496821" cy="1350237"/>
                    </a:xfrm>
                    <a:prstGeom prst="rect">
                      <a:avLst/>
                    </a:prstGeom>
                  </pic:spPr>
                </pic:pic>
              </a:graphicData>
            </a:graphic>
          </wp:inline>
        </w:drawing>
      </w:r>
    </w:p>
    <w:p w14:paraId="507969B4" w14:textId="6FB348C7" w:rsidR="00C47C48" w:rsidRPr="00456ED0" w:rsidRDefault="008965FE" w:rsidP="00C47C48">
      <w:pPr>
        <w:ind w:firstLine="420"/>
        <w:rPr>
          <w:rFonts w:ascii="宋体" w:eastAsia="宋体" w:hAnsi="宋体" w:hint="eastAsia"/>
          <w:sz w:val="24"/>
          <w:szCs w:val="24"/>
        </w:rPr>
      </w:pPr>
      <w:r w:rsidRPr="00456ED0">
        <w:rPr>
          <w:rFonts w:ascii="宋体" w:eastAsia="宋体" w:hAnsi="宋体" w:hint="eastAsia"/>
          <w:sz w:val="24"/>
          <w:szCs w:val="24"/>
        </w:rPr>
        <w:t>近7日结果统计</w:t>
      </w:r>
      <w:r w:rsidR="00C47C48" w:rsidRPr="00456ED0">
        <w:rPr>
          <w:rFonts w:ascii="宋体" w:eastAsia="宋体" w:hAnsi="宋体" w:hint="eastAsia"/>
          <w:sz w:val="24"/>
          <w:szCs w:val="24"/>
        </w:rPr>
        <w:t>，系统默认10分钟进行一次统计。(用户可以在 系统管理=&gt;定时任务 中进行调整)</w:t>
      </w:r>
    </w:p>
    <w:p w14:paraId="1895A79A" w14:textId="5A41E499" w:rsidR="00456ED0" w:rsidRDefault="00456ED0" w:rsidP="00456ED0">
      <w:pPr>
        <w:jc w:val="center"/>
        <w:rPr>
          <w:rFonts w:ascii="宋体" w:eastAsia="宋体" w:hAnsi="宋体" w:hint="eastAsia"/>
          <w:szCs w:val="21"/>
        </w:rPr>
      </w:pPr>
      <w:r>
        <w:rPr>
          <w:noProof/>
        </w:rPr>
        <w:drawing>
          <wp:inline distT="0" distB="0" distL="0" distR="0" wp14:anchorId="2CEBA3BD" wp14:editId="765B4DAF">
            <wp:extent cx="4465320" cy="1382174"/>
            <wp:effectExtent l="0" t="0" r="0" b="8890"/>
            <wp:docPr id="1800658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58539" name=""/>
                    <pic:cNvPicPr/>
                  </pic:nvPicPr>
                  <pic:blipFill>
                    <a:blip r:embed="rId12"/>
                    <a:stretch>
                      <a:fillRect/>
                    </a:stretch>
                  </pic:blipFill>
                  <pic:spPr>
                    <a:xfrm>
                      <a:off x="0" y="0"/>
                      <a:ext cx="4496237" cy="1391744"/>
                    </a:xfrm>
                    <a:prstGeom prst="rect">
                      <a:avLst/>
                    </a:prstGeom>
                  </pic:spPr>
                </pic:pic>
              </a:graphicData>
            </a:graphic>
          </wp:inline>
        </w:drawing>
      </w:r>
    </w:p>
    <w:p w14:paraId="0927FA26" w14:textId="27C02DC2" w:rsidR="00701EFE" w:rsidRDefault="00C47C48" w:rsidP="00456ED0">
      <w:pPr>
        <w:ind w:firstLine="420"/>
        <w:rPr>
          <w:rFonts w:ascii="宋体" w:eastAsia="宋体" w:hAnsi="宋体" w:hint="eastAsia"/>
          <w:szCs w:val="21"/>
        </w:rPr>
      </w:pPr>
      <w:r w:rsidRPr="00456ED0">
        <w:rPr>
          <w:rFonts w:ascii="宋体" w:eastAsia="宋体" w:hAnsi="宋体" w:hint="eastAsia"/>
          <w:sz w:val="24"/>
          <w:szCs w:val="24"/>
        </w:rPr>
        <w:t>站点访问排行榜、IP访问排行榜、URL访问排行榜，可以进行统计，最近访问最高的站点 以及 IP、URL。</w:t>
      </w:r>
    </w:p>
    <w:p w14:paraId="10896045" w14:textId="1E44198E" w:rsidR="009E7DFA" w:rsidRPr="00557934" w:rsidRDefault="0063481D" w:rsidP="009E7DFA">
      <w:pPr>
        <w:pStyle w:val="2"/>
        <w:rPr>
          <w:rFonts w:hint="eastAsia"/>
        </w:rPr>
      </w:pPr>
      <w:r>
        <w:rPr>
          <w:rFonts w:hint="eastAsia"/>
        </w:rPr>
        <w:t>四</w:t>
      </w:r>
      <w:r w:rsidR="009E7DFA">
        <w:rPr>
          <w:rFonts w:hint="eastAsia"/>
        </w:rPr>
        <w:t>、</w:t>
      </w:r>
      <w:r w:rsidR="009E7DFA" w:rsidRPr="009E7DFA">
        <w:rPr>
          <w:rFonts w:hint="eastAsia"/>
        </w:rPr>
        <w:t>站点管理</w:t>
      </w:r>
    </w:p>
    <w:p w14:paraId="1CEAA4F8" w14:textId="77777777" w:rsidR="006C2248" w:rsidRDefault="009E7DFA" w:rsidP="009E7DFA">
      <w:pPr>
        <w:jc w:val="center"/>
        <w:rPr>
          <w:rFonts w:eastAsiaTheme="minorHAnsi" w:hint="eastAsia"/>
          <w:b/>
          <w:bCs/>
        </w:rPr>
      </w:pPr>
      <w:r>
        <w:rPr>
          <w:noProof/>
        </w:rPr>
        <w:drawing>
          <wp:inline distT="0" distB="0" distL="0" distR="0" wp14:anchorId="393AF827" wp14:editId="5883339B">
            <wp:extent cx="5274310" cy="2350135"/>
            <wp:effectExtent l="0" t="0" r="2540" b="0"/>
            <wp:docPr id="95013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36836" name=""/>
                    <pic:cNvPicPr/>
                  </pic:nvPicPr>
                  <pic:blipFill>
                    <a:blip r:embed="rId13"/>
                    <a:stretch>
                      <a:fillRect/>
                    </a:stretch>
                  </pic:blipFill>
                  <pic:spPr>
                    <a:xfrm>
                      <a:off x="0" y="0"/>
                      <a:ext cx="5274310" cy="2350135"/>
                    </a:xfrm>
                    <a:prstGeom prst="rect">
                      <a:avLst/>
                    </a:prstGeom>
                  </pic:spPr>
                </pic:pic>
              </a:graphicData>
            </a:graphic>
          </wp:inline>
        </w:drawing>
      </w:r>
    </w:p>
    <w:p w14:paraId="26A621E6" w14:textId="77777777" w:rsidR="006C2248" w:rsidRPr="006C2248" w:rsidRDefault="006C2248" w:rsidP="006C2248">
      <w:pPr>
        <w:ind w:firstLine="420"/>
        <w:jc w:val="left"/>
        <w:rPr>
          <w:rFonts w:ascii="宋体" w:eastAsia="宋体" w:hAnsi="宋体" w:hint="eastAsia"/>
          <w:sz w:val="24"/>
          <w:szCs w:val="24"/>
        </w:rPr>
      </w:pPr>
      <w:r w:rsidRPr="006C2248">
        <w:rPr>
          <w:rFonts w:ascii="宋体" w:eastAsia="宋体" w:hAnsi="宋体" w:hint="eastAsia"/>
          <w:sz w:val="24"/>
          <w:szCs w:val="24"/>
        </w:rPr>
        <w:t>系统支持多站点管理，允许管理员集中配置和监控多个Web应用的安全策略。每个站点均可独立设置安全规则，确保不同业务场景下的安全防护需求得到满足。</w:t>
      </w:r>
    </w:p>
    <w:p w14:paraId="3328287D" w14:textId="77777777" w:rsidR="006C2248" w:rsidRPr="006C2248" w:rsidRDefault="006C2248" w:rsidP="006C2248">
      <w:pPr>
        <w:rPr>
          <w:rFonts w:eastAsiaTheme="minorHAnsi" w:hint="eastAsia"/>
          <w:b/>
          <w:bCs/>
        </w:rPr>
      </w:pPr>
    </w:p>
    <w:p w14:paraId="253E0DFA" w14:textId="70C79190" w:rsidR="006D13AB" w:rsidRDefault="009E7DFA" w:rsidP="009E7DFA">
      <w:pPr>
        <w:jc w:val="center"/>
        <w:rPr>
          <w:rFonts w:eastAsiaTheme="minorHAnsi" w:hint="eastAsia"/>
          <w:b/>
          <w:bCs/>
        </w:rPr>
      </w:pPr>
      <w:r>
        <w:rPr>
          <w:noProof/>
        </w:rPr>
        <w:lastRenderedPageBreak/>
        <w:drawing>
          <wp:inline distT="0" distB="0" distL="0" distR="0" wp14:anchorId="17E4440E" wp14:editId="0208D9C6">
            <wp:extent cx="2316480" cy="2661749"/>
            <wp:effectExtent l="0" t="0" r="7620" b="5715"/>
            <wp:docPr id="829876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76114" name=""/>
                    <pic:cNvPicPr/>
                  </pic:nvPicPr>
                  <pic:blipFill>
                    <a:blip r:embed="rId14"/>
                    <a:stretch>
                      <a:fillRect/>
                    </a:stretch>
                  </pic:blipFill>
                  <pic:spPr>
                    <a:xfrm>
                      <a:off x="0" y="0"/>
                      <a:ext cx="2327925" cy="2674900"/>
                    </a:xfrm>
                    <a:prstGeom prst="rect">
                      <a:avLst/>
                    </a:prstGeom>
                  </pic:spPr>
                </pic:pic>
              </a:graphicData>
            </a:graphic>
          </wp:inline>
        </w:drawing>
      </w:r>
    </w:p>
    <w:p w14:paraId="20C9EE19" w14:textId="6B5DBC2C" w:rsidR="009E7DFA" w:rsidRPr="006C2248" w:rsidRDefault="009E7DFA" w:rsidP="009E7DFA">
      <w:pPr>
        <w:ind w:firstLine="420"/>
        <w:rPr>
          <w:rFonts w:ascii="宋体" w:eastAsia="宋体" w:hAnsi="宋体" w:hint="eastAsia"/>
          <w:sz w:val="24"/>
          <w:szCs w:val="24"/>
        </w:rPr>
      </w:pPr>
      <w:r w:rsidRPr="006C2248">
        <w:rPr>
          <w:rFonts w:ascii="宋体" w:eastAsia="宋体" w:hAnsi="宋体" w:hint="eastAsia"/>
          <w:sz w:val="24"/>
          <w:szCs w:val="24"/>
        </w:rPr>
        <w:t>可以根据自定义的防御规则进行选择，注意的是 访问地址 和 转发地址 的填写，均不带协议头，示例：</w:t>
      </w:r>
    </w:p>
    <w:p w14:paraId="094184FD" w14:textId="77777777" w:rsidR="0063481D" w:rsidRPr="006C2248" w:rsidRDefault="0063481D" w:rsidP="009E7DFA">
      <w:pPr>
        <w:ind w:firstLine="420"/>
        <w:rPr>
          <w:rFonts w:ascii="宋体" w:eastAsia="宋体" w:hAnsi="宋体" w:hint="eastAsia"/>
          <w:sz w:val="24"/>
          <w:szCs w:val="24"/>
        </w:rPr>
      </w:pPr>
    </w:p>
    <w:p w14:paraId="1A7521CF" w14:textId="0E678CE0" w:rsidR="009E7DFA" w:rsidRPr="006C2248" w:rsidRDefault="009E7DFA" w:rsidP="009E7DFA">
      <w:pPr>
        <w:ind w:firstLine="420"/>
        <w:rPr>
          <w:rFonts w:ascii="宋体" w:eastAsia="宋体" w:hAnsi="宋体" w:hint="eastAsia"/>
          <w:sz w:val="24"/>
          <w:szCs w:val="24"/>
        </w:rPr>
      </w:pPr>
      <w:r w:rsidRPr="006C2248">
        <w:rPr>
          <w:rFonts w:ascii="宋体" w:eastAsia="宋体" w:hAnsi="宋体" w:hint="eastAsia"/>
          <w:sz w:val="24"/>
          <w:szCs w:val="24"/>
        </w:rPr>
        <w:t>访问地址：</w:t>
      </w:r>
      <w:hyperlink r:id="rId15" w:history="1">
        <w:r w:rsidRPr="006C2248">
          <w:rPr>
            <w:sz w:val="24"/>
            <w:szCs w:val="24"/>
          </w:rPr>
          <w:t>www</w:t>
        </w:r>
        <w:r w:rsidRPr="006C2248">
          <w:rPr>
            <w:rFonts w:hint="eastAsia"/>
            <w:sz w:val="24"/>
            <w:szCs w:val="24"/>
          </w:rPr>
          <w:t>.</w:t>
        </w:r>
        <w:r w:rsidRPr="006C2248">
          <w:rPr>
            <w:sz w:val="24"/>
            <w:szCs w:val="24"/>
          </w:rPr>
          <w:t>xxx</w:t>
        </w:r>
        <w:r w:rsidRPr="006C2248">
          <w:rPr>
            <w:rFonts w:hint="eastAsia"/>
            <w:sz w:val="24"/>
            <w:szCs w:val="24"/>
          </w:rPr>
          <w:t>.</w:t>
        </w:r>
        <w:r w:rsidRPr="006C2248">
          <w:rPr>
            <w:sz w:val="24"/>
            <w:szCs w:val="24"/>
          </w:rPr>
          <w:t>com</w:t>
        </w:r>
      </w:hyperlink>
    </w:p>
    <w:p w14:paraId="38774EEC" w14:textId="6400CC75" w:rsidR="009E7DFA" w:rsidRDefault="009E7DFA" w:rsidP="009E7DFA">
      <w:pPr>
        <w:ind w:firstLine="420"/>
        <w:rPr>
          <w:rFonts w:ascii="宋体" w:eastAsia="宋体" w:hAnsi="宋体" w:hint="eastAsia"/>
          <w:sz w:val="24"/>
          <w:szCs w:val="24"/>
        </w:rPr>
      </w:pPr>
      <w:r w:rsidRPr="006C2248">
        <w:rPr>
          <w:rFonts w:ascii="宋体" w:eastAsia="宋体" w:hAnsi="宋体" w:hint="eastAsia"/>
          <w:sz w:val="24"/>
          <w:szCs w:val="24"/>
        </w:rPr>
        <w:t>转发地址：127.0.0.1:8080</w:t>
      </w:r>
    </w:p>
    <w:p w14:paraId="4CED3E01" w14:textId="77777777" w:rsidR="006C2248" w:rsidRDefault="006C2248" w:rsidP="009E7DFA">
      <w:pPr>
        <w:ind w:firstLine="420"/>
        <w:rPr>
          <w:rFonts w:ascii="宋体" w:eastAsia="宋体" w:hAnsi="宋体" w:hint="eastAsia"/>
          <w:sz w:val="24"/>
          <w:szCs w:val="24"/>
        </w:rPr>
      </w:pPr>
    </w:p>
    <w:p w14:paraId="431E2FFC" w14:textId="0EBC4149" w:rsidR="0063481D" w:rsidRPr="006C2248" w:rsidRDefault="006C2248" w:rsidP="006C2248">
      <w:pPr>
        <w:ind w:firstLine="420"/>
        <w:rPr>
          <w:rFonts w:ascii="宋体" w:eastAsia="宋体" w:hAnsi="宋体" w:hint="eastAsia"/>
          <w:sz w:val="24"/>
          <w:szCs w:val="24"/>
        </w:rPr>
      </w:pPr>
      <w:r>
        <w:rPr>
          <w:noProof/>
        </w:rPr>
        <w:drawing>
          <wp:inline distT="0" distB="0" distL="0" distR="0" wp14:anchorId="36C6C079" wp14:editId="11629A0B">
            <wp:extent cx="5274310" cy="2894965"/>
            <wp:effectExtent l="0" t="0" r="2540" b="635"/>
            <wp:docPr id="2119869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69562" name=""/>
                    <pic:cNvPicPr/>
                  </pic:nvPicPr>
                  <pic:blipFill>
                    <a:blip r:embed="rId16"/>
                    <a:stretch>
                      <a:fillRect/>
                    </a:stretch>
                  </pic:blipFill>
                  <pic:spPr>
                    <a:xfrm>
                      <a:off x="0" y="0"/>
                      <a:ext cx="5274310" cy="2894965"/>
                    </a:xfrm>
                    <a:prstGeom prst="rect">
                      <a:avLst/>
                    </a:prstGeom>
                  </pic:spPr>
                </pic:pic>
              </a:graphicData>
            </a:graphic>
          </wp:inline>
        </w:drawing>
      </w:r>
    </w:p>
    <w:p w14:paraId="2D67C7D1" w14:textId="6632F726" w:rsidR="0063481D" w:rsidRDefault="009E7DFA" w:rsidP="0063481D">
      <w:pPr>
        <w:ind w:firstLine="420"/>
        <w:rPr>
          <w:rFonts w:ascii="宋体" w:eastAsia="宋体" w:hAnsi="宋体" w:hint="eastAsia"/>
          <w:sz w:val="24"/>
          <w:szCs w:val="24"/>
        </w:rPr>
      </w:pPr>
      <w:r w:rsidRPr="006C2248">
        <w:rPr>
          <w:rFonts w:ascii="宋体" w:eastAsia="宋体" w:hAnsi="宋体" w:hint="eastAsia"/>
          <w:sz w:val="24"/>
          <w:szCs w:val="24"/>
        </w:rPr>
        <w:t>安全验证功能，开启后，用户访问时会被拦截进行访问验证码，通过验证指定的密码</w:t>
      </w:r>
      <w:r w:rsidR="0063481D" w:rsidRPr="006C2248">
        <w:rPr>
          <w:rFonts w:ascii="宋体" w:eastAsia="宋体" w:hAnsi="宋体" w:hint="eastAsia"/>
          <w:sz w:val="24"/>
          <w:szCs w:val="24"/>
        </w:rPr>
        <w:t>是否正确，然后才能进行访问。</w:t>
      </w:r>
    </w:p>
    <w:p w14:paraId="6846E214" w14:textId="3624BD48" w:rsidR="00ED3AEF" w:rsidRDefault="00ED3AEF" w:rsidP="00ED3AEF">
      <w:pPr>
        <w:ind w:firstLine="420"/>
        <w:jc w:val="center"/>
        <w:rPr>
          <w:rFonts w:ascii="宋体" w:eastAsia="宋体" w:hAnsi="宋体" w:hint="eastAsia"/>
          <w:sz w:val="24"/>
          <w:szCs w:val="24"/>
        </w:rPr>
      </w:pPr>
      <w:r>
        <w:rPr>
          <w:noProof/>
        </w:rPr>
        <w:lastRenderedPageBreak/>
        <w:drawing>
          <wp:inline distT="0" distB="0" distL="0" distR="0" wp14:anchorId="3A7E444E" wp14:editId="62B83FB5">
            <wp:extent cx="4008120" cy="2405065"/>
            <wp:effectExtent l="0" t="0" r="0" b="0"/>
            <wp:docPr id="1742043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43019" name=""/>
                    <pic:cNvPicPr/>
                  </pic:nvPicPr>
                  <pic:blipFill>
                    <a:blip r:embed="rId17"/>
                    <a:stretch>
                      <a:fillRect/>
                    </a:stretch>
                  </pic:blipFill>
                  <pic:spPr>
                    <a:xfrm>
                      <a:off x="0" y="0"/>
                      <a:ext cx="4015329" cy="2409391"/>
                    </a:xfrm>
                    <a:prstGeom prst="rect">
                      <a:avLst/>
                    </a:prstGeom>
                  </pic:spPr>
                </pic:pic>
              </a:graphicData>
            </a:graphic>
          </wp:inline>
        </w:drawing>
      </w:r>
    </w:p>
    <w:p w14:paraId="760FD3BE" w14:textId="4E24C9B1" w:rsidR="00ED3AEF" w:rsidRPr="006C2248" w:rsidRDefault="00ED3AEF" w:rsidP="00F05BF2">
      <w:pPr>
        <w:ind w:firstLine="420"/>
        <w:jc w:val="left"/>
        <w:rPr>
          <w:rFonts w:ascii="宋体" w:eastAsia="宋体" w:hAnsi="宋体" w:hint="eastAsia"/>
          <w:sz w:val="24"/>
          <w:szCs w:val="24"/>
        </w:rPr>
      </w:pPr>
      <w:r>
        <w:rPr>
          <w:rFonts w:ascii="宋体" w:eastAsia="宋体" w:hAnsi="宋体" w:hint="eastAsia"/>
          <w:sz w:val="24"/>
          <w:szCs w:val="24"/>
        </w:rPr>
        <w:t>可以通过站点后面的日志按钮，查看到所以访问的请求，已经携带的请求数据信息，管理员可以通过请求信息进行分析网站存在风险。</w:t>
      </w:r>
    </w:p>
    <w:p w14:paraId="4290DD80" w14:textId="15BBF1AB" w:rsidR="0063481D" w:rsidRPr="00557934" w:rsidRDefault="0063481D" w:rsidP="0063481D">
      <w:pPr>
        <w:pStyle w:val="2"/>
        <w:rPr>
          <w:rFonts w:hint="eastAsia"/>
        </w:rPr>
      </w:pPr>
      <w:r>
        <w:rPr>
          <w:rFonts w:hint="eastAsia"/>
        </w:rPr>
        <w:t>五、</w:t>
      </w:r>
      <w:r w:rsidRPr="0063481D">
        <w:rPr>
          <w:rFonts w:hint="eastAsia"/>
        </w:rPr>
        <w:t>防御规则</w:t>
      </w:r>
    </w:p>
    <w:p w14:paraId="46916FE4" w14:textId="7AA01669" w:rsidR="009E7DFA" w:rsidRDefault="0063481D" w:rsidP="00F05BF2">
      <w:pPr>
        <w:jc w:val="center"/>
        <w:rPr>
          <w:rFonts w:ascii="宋体" w:eastAsia="宋体" w:hAnsi="宋体" w:hint="eastAsia"/>
          <w:szCs w:val="21"/>
        </w:rPr>
      </w:pPr>
      <w:r>
        <w:rPr>
          <w:noProof/>
        </w:rPr>
        <w:drawing>
          <wp:inline distT="0" distB="0" distL="0" distR="0" wp14:anchorId="6A88AB95" wp14:editId="1DBEBD18">
            <wp:extent cx="4495800" cy="1557238"/>
            <wp:effectExtent l="0" t="0" r="0" b="5080"/>
            <wp:docPr id="1072058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58040" name=""/>
                    <pic:cNvPicPr/>
                  </pic:nvPicPr>
                  <pic:blipFill>
                    <a:blip r:embed="rId18"/>
                    <a:stretch>
                      <a:fillRect/>
                    </a:stretch>
                  </pic:blipFill>
                  <pic:spPr>
                    <a:xfrm>
                      <a:off x="0" y="0"/>
                      <a:ext cx="4521735" cy="1566221"/>
                    </a:xfrm>
                    <a:prstGeom prst="rect">
                      <a:avLst/>
                    </a:prstGeom>
                  </pic:spPr>
                </pic:pic>
              </a:graphicData>
            </a:graphic>
          </wp:inline>
        </w:drawing>
      </w:r>
    </w:p>
    <w:p w14:paraId="50208588" w14:textId="22A183FF" w:rsidR="00F05BF2" w:rsidRPr="00F05BF2" w:rsidRDefault="00F05BF2" w:rsidP="00F05BF2">
      <w:pPr>
        <w:ind w:firstLine="420"/>
        <w:jc w:val="left"/>
        <w:rPr>
          <w:rFonts w:ascii="宋体" w:eastAsia="宋体" w:hAnsi="宋体" w:hint="eastAsia"/>
          <w:sz w:val="24"/>
          <w:szCs w:val="24"/>
        </w:rPr>
      </w:pPr>
      <w:r w:rsidRPr="00F05BF2">
        <w:rPr>
          <w:rFonts w:ascii="宋体" w:eastAsia="宋体" w:hAnsi="宋体" w:hint="eastAsia"/>
          <w:sz w:val="24"/>
          <w:szCs w:val="24"/>
        </w:rPr>
        <w:t>系统支持多站点管理，允许管理员集中配置和监控多个Web应用的安全策略。每个站点均可独立设置安全规则，确保不同业务场景下的安全防护需求得到满足。</w:t>
      </w:r>
    </w:p>
    <w:p w14:paraId="0C2A217D" w14:textId="5A52E995" w:rsidR="009E7DFA" w:rsidRDefault="0063481D" w:rsidP="0063481D">
      <w:pPr>
        <w:jc w:val="center"/>
        <w:rPr>
          <w:rFonts w:ascii="宋体" w:eastAsia="宋体" w:hAnsi="宋体" w:hint="eastAsia"/>
          <w:szCs w:val="21"/>
        </w:rPr>
      </w:pPr>
      <w:r>
        <w:rPr>
          <w:noProof/>
        </w:rPr>
        <w:drawing>
          <wp:inline distT="0" distB="0" distL="0" distR="0" wp14:anchorId="39D7F117" wp14:editId="26303658">
            <wp:extent cx="2514600" cy="2368375"/>
            <wp:effectExtent l="0" t="0" r="0" b="0"/>
            <wp:docPr id="138063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3322" name=""/>
                    <pic:cNvPicPr/>
                  </pic:nvPicPr>
                  <pic:blipFill>
                    <a:blip r:embed="rId19"/>
                    <a:stretch>
                      <a:fillRect/>
                    </a:stretch>
                  </pic:blipFill>
                  <pic:spPr>
                    <a:xfrm>
                      <a:off x="0" y="0"/>
                      <a:ext cx="2522925" cy="2376216"/>
                    </a:xfrm>
                    <a:prstGeom prst="rect">
                      <a:avLst/>
                    </a:prstGeom>
                  </pic:spPr>
                </pic:pic>
              </a:graphicData>
            </a:graphic>
          </wp:inline>
        </w:drawing>
      </w:r>
    </w:p>
    <w:p w14:paraId="25094702" w14:textId="77777777" w:rsidR="00F05BF2" w:rsidRDefault="00F05BF2" w:rsidP="00F05BF2">
      <w:pPr>
        <w:ind w:firstLine="420"/>
        <w:rPr>
          <w:rFonts w:ascii="宋体" w:eastAsia="宋体" w:hAnsi="宋体" w:hint="eastAsia"/>
          <w:sz w:val="24"/>
          <w:szCs w:val="24"/>
        </w:rPr>
      </w:pPr>
      <w:r w:rsidRPr="00F05BF2">
        <w:rPr>
          <w:rFonts w:ascii="宋体" w:eastAsia="宋体" w:hAnsi="宋体" w:hint="eastAsia"/>
          <w:sz w:val="24"/>
          <w:szCs w:val="24"/>
        </w:rPr>
        <w:t>通过配置防御规则，从而实现不同站点，不同防御模式的需求，这里的QPS是分钟级别，封锁类型分为：限制访问 和 IP封锁，</w:t>
      </w:r>
    </w:p>
    <w:p w14:paraId="4716524F" w14:textId="77777777" w:rsidR="00F05BF2" w:rsidRDefault="00F05BF2" w:rsidP="00F05BF2">
      <w:pPr>
        <w:ind w:left="420"/>
        <w:rPr>
          <w:rFonts w:ascii="宋体" w:eastAsia="宋体" w:hAnsi="宋体" w:hint="eastAsia"/>
          <w:sz w:val="24"/>
          <w:szCs w:val="24"/>
        </w:rPr>
      </w:pPr>
      <w:r w:rsidRPr="00F05BF2">
        <w:rPr>
          <w:rFonts w:ascii="宋体" w:eastAsia="宋体" w:hAnsi="宋体" w:hint="eastAsia"/>
          <w:sz w:val="24"/>
          <w:szCs w:val="24"/>
        </w:rPr>
        <w:t>限制访问：就是达到一定请求量后，自动拒绝所有请求；</w:t>
      </w:r>
    </w:p>
    <w:p w14:paraId="369C69AA" w14:textId="6FF5E31A" w:rsidR="00F05BF2" w:rsidRDefault="00F05BF2" w:rsidP="00F05BF2">
      <w:pPr>
        <w:ind w:left="420"/>
        <w:rPr>
          <w:rFonts w:ascii="宋体" w:eastAsia="宋体" w:hAnsi="宋体" w:hint="eastAsia"/>
          <w:sz w:val="24"/>
          <w:szCs w:val="24"/>
        </w:rPr>
      </w:pPr>
      <w:r w:rsidRPr="00F05BF2">
        <w:rPr>
          <w:rFonts w:ascii="宋体" w:eastAsia="宋体" w:hAnsi="宋体" w:hint="eastAsia"/>
          <w:sz w:val="24"/>
          <w:szCs w:val="24"/>
        </w:rPr>
        <w:lastRenderedPageBreak/>
        <w:t>IP封锁：就是达到封锁条件，自动拉黑IP，并拒绝访问。</w:t>
      </w:r>
    </w:p>
    <w:p w14:paraId="14B1A42C" w14:textId="5E5C185D" w:rsidR="00F05BF2" w:rsidRDefault="00F05BF2" w:rsidP="00F05BF2">
      <w:pPr>
        <w:ind w:firstLine="420"/>
        <w:rPr>
          <w:rFonts w:ascii="宋体" w:eastAsia="宋体" w:hAnsi="宋体" w:hint="eastAsia"/>
          <w:szCs w:val="21"/>
        </w:rPr>
      </w:pPr>
      <w:r>
        <w:rPr>
          <w:rFonts w:ascii="宋体" w:eastAsia="宋体" w:hAnsi="宋体" w:hint="eastAsia"/>
          <w:sz w:val="24"/>
          <w:szCs w:val="24"/>
        </w:rPr>
        <w:t>请求类型限制，规则允许设置请求类型（GET\POST\PUT\DELET），根据不同场景设置请求限制。</w:t>
      </w:r>
    </w:p>
    <w:p w14:paraId="522B4048" w14:textId="1F0011C2" w:rsidR="0063481D" w:rsidRPr="009E7DFA" w:rsidRDefault="0063481D" w:rsidP="0063481D">
      <w:pPr>
        <w:jc w:val="center"/>
        <w:rPr>
          <w:rFonts w:ascii="宋体" w:eastAsia="宋体" w:hAnsi="宋体" w:hint="eastAsia"/>
          <w:szCs w:val="21"/>
        </w:rPr>
      </w:pPr>
      <w:r>
        <w:rPr>
          <w:noProof/>
        </w:rPr>
        <w:drawing>
          <wp:inline distT="0" distB="0" distL="0" distR="0" wp14:anchorId="60B607A1" wp14:editId="586D31E5">
            <wp:extent cx="5274310" cy="3072765"/>
            <wp:effectExtent l="0" t="0" r="2540" b="0"/>
            <wp:docPr id="1547046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46420" name=""/>
                    <pic:cNvPicPr/>
                  </pic:nvPicPr>
                  <pic:blipFill>
                    <a:blip r:embed="rId20"/>
                    <a:stretch>
                      <a:fillRect/>
                    </a:stretch>
                  </pic:blipFill>
                  <pic:spPr>
                    <a:xfrm>
                      <a:off x="0" y="0"/>
                      <a:ext cx="5274310" cy="3072765"/>
                    </a:xfrm>
                    <a:prstGeom prst="rect">
                      <a:avLst/>
                    </a:prstGeom>
                  </pic:spPr>
                </pic:pic>
              </a:graphicData>
            </a:graphic>
          </wp:inline>
        </w:drawing>
      </w:r>
    </w:p>
    <w:p w14:paraId="7AA0066F" w14:textId="60B67C3C" w:rsidR="009E7DFA" w:rsidRPr="00F05BF2" w:rsidRDefault="0063481D" w:rsidP="00083737">
      <w:pPr>
        <w:ind w:firstLine="420"/>
        <w:jc w:val="left"/>
        <w:rPr>
          <w:rFonts w:ascii="宋体" w:eastAsia="宋体" w:hAnsi="宋体" w:hint="eastAsia"/>
          <w:sz w:val="24"/>
          <w:szCs w:val="24"/>
        </w:rPr>
      </w:pPr>
      <w:r w:rsidRPr="00F05BF2">
        <w:rPr>
          <w:rFonts w:ascii="宋体" w:eastAsia="宋体" w:hAnsi="宋体" w:hint="eastAsia"/>
          <w:sz w:val="24"/>
          <w:szCs w:val="24"/>
        </w:rPr>
        <w:t>防御日志，根据防御规则，记录相关的防御信息，比如请求次数，请求来源等。</w:t>
      </w:r>
      <w:r w:rsidR="009A6E39">
        <w:rPr>
          <w:rFonts w:ascii="宋体" w:eastAsia="宋体" w:hAnsi="宋体" w:hint="eastAsia"/>
          <w:sz w:val="24"/>
          <w:szCs w:val="24"/>
        </w:rPr>
        <w:t>让管理员可以通过日志查看到各站点的请求信息，并能快速找到请求次数较高的请求来源。</w:t>
      </w:r>
    </w:p>
    <w:p w14:paraId="11F1B81D" w14:textId="5AEB472E" w:rsidR="0063481D" w:rsidRPr="00557934" w:rsidRDefault="008B62BD" w:rsidP="0063481D">
      <w:pPr>
        <w:pStyle w:val="2"/>
        <w:rPr>
          <w:rFonts w:hint="eastAsia"/>
        </w:rPr>
      </w:pPr>
      <w:r>
        <w:rPr>
          <w:rFonts w:hint="eastAsia"/>
        </w:rPr>
        <w:t>六</w:t>
      </w:r>
      <w:r w:rsidR="0063481D">
        <w:rPr>
          <w:rFonts w:hint="eastAsia"/>
        </w:rPr>
        <w:t>、</w:t>
      </w:r>
      <w:r w:rsidR="0063481D" w:rsidRPr="0063481D">
        <w:rPr>
          <w:rFonts w:hint="eastAsia"/>
        </w:rPr>
        <w:t>CC防御</w:t>
      </w:r>
    </w:p>
    <w:p w14:paraId="0561BF3A" w14:textId="6E376BC3" w:rsidR="0063481D" w:rsidRDefault="0063481D" w:rsidP="0063481D">
      <w:pPr>
        <w:rPr>
          <w:rFonts w:ascii="宋体" w:eastAsia="宋体" w:hAnsi="宋体" w:hint="eastAsia"/>
          <w:szCs w:val="21"/>
        </w:rPr>
      </w:pPr>
      <w:r>
        <w:rPr>
          <w:noProof/>
        </w:rPr>
        <w:drawing>
          <wp:inline distT="0" distB="0" distL="0" distR="0" wp14:anchorId="5F2E1591" wp14:editId="57BDAAF9">
            <wp:extent cx="5274310" cy="2073275"/>
            <wp:effectExtent l="0" t="0" r="2540" b="3175"/>
            <wp:docPr id="382714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14052" name=""/>
                    <pic:cNvPicPr/>
                  </pic:nvPicPr>
                  <pic:blipFill>
                    <a:blip r:embed="rId21"/>
                    <a:stretch>
                      <a:fillRect/>
                    </a:stretch>
                  </pic:blipFill>
                  <pic:spPr>
                    <a:xfrm>
                      <a:off x="0" y="0"/>
                      <a:ext cx="5274310" cy="2073275"/>
                    </a:xfrm>
                    <a:prstGeom prst="rect">
                      <a:avLst/>
                    </a:prstGeom>
                  </pic:spPr>
                </pic:pic>
              </a:graphicData>
            </a:graphic>
          </wp:inline>
        </w:drawing>
      </w:r>
    </w:p>
    <w:p w14:paraId="761C989D" w14:textId="4217AD54" w:rsidR="00083737" w:rsidRPr="00083737" w:rsidRDefault="00083737" w:rsidP="00083737">
      <w:pPr>
        <w:ind w:firstLine="420"/>
        <w:jc w:val="left"/>
        <w:rPr>
          <w:rFonts w:ascii="宋体" w:eastAsia="宋体" w:hAnsi="宋体" w:hint="eastAsia"/>
          <w:sz w:val="24"/>
          <w:szCs w:val="24"/>
        </w:rPr>
      </w:pPr>
      <w:r w:rsidRPr="00083737">
        <w:rPr>
          <w:rFonts w:ascii="宋体" w:eastAsia="宋体" w:hAnsi="宋体" w:hint="eastAsia"/>
          <w:sz w:val="24"/>
          <w:szCs w:val="24"/>
        </w:rPr>
        <w:t>针对CC（Challenge Collapsar）攻击，系统内置了强大的CC防御机制。通过请求频率限制、URL+IP识别以及请求分析等手段，有效识别和阻断恶意并发请求，保护网站免受CC攻击的侵害。</w:t>
      </w:r>
    </w:p>
    <w:p w14:paraId="1D59268C" w14:textId="1AA083DC" w:rsidR="009E7DFA" w:rsidRDefault="0063481D" w:rsidP="0063481D">
      <w:pPr>
        <w:jc w:val="center"/>
        <w:rPr>
          <w:rFonts w:ascii="宋体" w:eastAsia="宋体" w:hAnsi="宋体" w:hint="eastAsia"/>
          <w:szCs w:val="21"/>
        </w:rPr>
      </w:pPr>
      <w:r>
        <w:rPr>
          <w:noProof/>
        </w:rPr>
        <w:lastRenderedPageBreak/>
        <w:drawing>
          <wp:inline distT="0" distB="0" distL="0" distR="0" wp14:anchorId="1AEF55F5" wp14:editId="7868FD30">
            <wp:extent cx="2956560" cy="2446832"/>
            <wp:effectExtent l="0" t="0" r="0" b="0"/>
            <wp:docPr id="1214733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33833" name=""/>
                    <pic:cNvPicPr/>
                  </pic:nvPicPr>
                  <pic:blipFill>
                    <a:blip r:embed="rId22"/>
                    <a:stretch>
                      <a:fillRect/>
                    </a:stretch>
                  </pic:blipFill>
                  <pic:spPr>
                    <a:xfrm>
                      <a:off x="0" y="0"/>
                      <a:ext cx="2961872" cy="2451228"/>
                    </a:xfrm>
                    <a:prstGeom prst="rect">
                      <a:avLst/>
                    </a:prstGeom>
                  </pic:spPr>
                </pic:pic>
              </a:graphicData>
            </a:graphic>
          </wp:inline>
        </w:drawing>
      </w:r>
    </w:p>
    <w:p w14:paraId="2E6FE0E7" w14:textId="39328018" w:rsidR="00083737" w:rsidRPr="00083737" w:rsidRDefault="00083737" w:rsidP="00083737">
      <w:pPr>
        <w:jc w:val="left"/>
        <w:rPr>
          <w:rFonts w:ascii="宋体" w:eastAsia="宋体" w:hAnsi="宋体" w:hint="eastAsia"/>
          <w:sz w:val="24"/>
          <w:szCs w:val="24"/>
        </w:rPr>
      </w:pPr>
      <w:r w:rsidRPr="00083737">
        <w:rPr>
          <w:rFonts w:ascii="宋体" w:eastAsia="宋体" w:hAnsi="宋体"/>
          <w:sz w:val="24"/>
          <w:szCs w:val="24"/>
        </w:rPr>
        <w:tab/>
      </w:r>
      <w:r>
        <w:rPr>
          <w:rFonts w:ascii="宋体" w:eastAsia="宋体" w:hAnsi="宋体" w:hint="eastAsia"/>
          <w:sz w:val="24"/>
          <w:szCs w:val="24"/>
        </w:rPr>
        <w:t>通过配置CC防御规则，能有效的拦截恶意或者疑似恶意请求的请求来源</w:t>
      </w:r>
      <w:r w:rsidR="00944F36">
        <w:rPr>
          <w:rFonts w:ascii="宋体" w:eastAsia="宋体" w:hAnsi="宋体" w:hint="eastAsia"/>
          <w:sz w:val="24"/>
          <w:szCs w:val="24"/>
        </w:rPr>
        <w:t>，通过设置防御类型，进行有效的拦截和限制，目前系统支持设置IP封锁和限制访问2种模式，该模式和防御规则模式一样，一个是拉黑用户IP，一个是限制该IP访问。</w:t>
      </w:r>
    </w:p>
    <w:p w14:paraId="1A699FBF" w14:textId="17230022" w:rsidR="0063481D" w:rsidRDefault="0063481D" w:rsidP="00944F36">
      <w:pPr>
        <w:jc w:val="center"/>
        <w:rPr>
          <w:rFonts w:ascii="宋体" w:eastAsia="宋体" w:hAnsi="宋体" w:hint="eastAsia"/>
          <w:szCs w:val="21"/>
        </w:rPr>
      </w:pPr>
      <w:r>
        <w:rPr>
          <w:noProof/>
        </w:rPr>
        <w:drawing>
          <wp:inline distT="0" distB="0" distL="0" distR="0" wp14:anchorId="34C8D232" wp14:editId="239FCBE1">
            <wp:extent cx="4610100" cy="2605878"/>
            <wp:effectExtent l="0" t="0" r="0" b="4445"/>
            <wp:docPr id="1005005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5013" name=""/>
                    <pic:cNvPicPr/>
                  </pic:nvPicPr>
                  <pic:blipFill>
                    <a:blip r:embed="rId23"/>
                    <a:stretch>
                      <a:fillRect/>
                    </a:stretch>
                  </pic:blipFill>
                  <pic:spPr>
                    <a:xfrm>
                      <a:off x="0" y="0"/>
                      <a:ext cx="4616382" cy="2609429"/>
                    </a:xfrm>
                    <a:prstGeom prst="rect">
                      <a:avLst/>
                    </a:prstGeom>
                  </pic:spPr>
                </pic:pic>
              </a:graphicData>
            </a:graphic>
          </wp:inline>
        </w:drawing>
      </w:r>
    </w:p>
    <w:p w14:paraId="76A74EAF" w14:textId="1549B7B6" w:rsidR="0063481D" w:rsidRPr="00083737" w:rsidRDefault="008B62BD" w:rsidP="00083737">
      <w:pPr>
        <w:jc w:val="left"/>
        <w:rPr>
          <w:rFonts w:ascii="宋体" w:eastAsia="宋体" w:hAnsi="宋体" w:hint="eastAsia"/>
          <w:sz w:val="24"/>
          <w:szCs w:val="24"/>
        </w:rPr>
      </w:pPr>
      <w:r w:rsidRPr="00083737">
        <w:rPr>
          <w:rFonts w:ascii="宋体" w:eastAsia="宋体" w:hAnsi="宋体"/>
          <w:sz w:val="24"/>
          <w:szCs w:val="24"/>
        </w:rPr>
        <w:tab/>
      </w:r>
      <w:r w:rsidR="00944F36">
        <w:rPr>
          <w:rFonts w:ascii="宋体" w:eastAsia="宋体" w:hAnsi="宋体" w:hint="eastAsia"/>
          <w:sz w:val="24"/>
          <w:szCs w:val="24"/>
        </w:rPr>
        <w:t>通过查看CC防御日志，可以看到IP在一分钟时间内请求了某个地址的次数，管理员可以通过该日志，直接看到可能存在风险的请求来源，以此来拉黑或者限制该IP访问</w:t>
      </w:r>
      <w:r w:rsidRPr="00083737">
        <w:rPr>
          <w:rFonts w:ascii="宋体" w:eastAsia="宋体" w:hAnsi="宋体" w:hint="eastAsia"/>
          <w:sz w:val="24"/>
          <w:szCs w:val="24"/>
        </w:rPr>
        <w:t>。</w:t>
      </w:r>
    </w:p>
    <w:p w14:paraId="42FA3A85" w14:textId="783218E8" w:rsidR="008B62BD" w:rsidRPr="00557934" w:rsidRDefault="008B62BD" w:rsidP="008B62BD">
      <w:pPr>
        <w:pStyle w:val="2"/>
        <w:rPr>
          <w:rFonts w:hint="eastAsia"/>
        </w:rPr>
      </w:pPr>
      <w:r>
        <w:rPr>
          <w:rFonts w:hint="eastAsia"/>
        </w:rPr>
        <w:lastRenderedPageBreak/>
        <w:t>七、</w:t>
      </w:r>
      <w:r w:rsidRPr="008B62BD">
        <w:rPr>
          <w:rFonts w:hint="eastAsia"/>
        </w:rPr>
        <w:t>IP黑名单</w:t>
      </w:r>
    </w:p>
    <w:p w14:paraId="27CCFB77" w14:textId="768B6F33" w:rsidR="008B62BD" w:rsidRPr="008B62BD" w:rsidRDefault="008B62BD" w:rsidP="0063481D">
      <w:pPr>
        <w:rPr>
          <w:rFonts w:ascii="宋体" w:eastAsia="宋体" w:hAnsi="宋体" w:hint="eastAsia"/>
          <w:szCs w:val="21"/>
        </w:rPr>
      </w:pPr>
      <w:r>
        <w:rPr>
          <w:noProof/>
        </w:rPr>
        <w:drawing>
          <wp:inline distT="0" distB="0" distL="0" distR="0" wp14:anchorId="5E35FAE1" wp14:editId="7546AC18">
            <wp:extent cx="5274310" cy="2004695"/>
            <wp:effectExtent l="0" t="0" r="2540" b="0"/>
            <wp:docPr id="1391222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2261" name=""/>
                    <pic:cNvPicPr/>
                  </pic:nvPicPr>
                  <pic:blipFill>
                    <a:blip r:embed="rId24"/>
                    <a:stretch>
                      <a:fillRect/>
                    </a:stretch>
                  </pic:blipFill>
                  <pic:spPr>
                    <a:xfrm>
                      <a:off x="0" y="0"/>
                      <a:ext cx="5274310" cy="2004695"/>
                    </a:xfrm>
                    <a:prstGeom prst="rect">
                      <a:avLst/>
                    </a:prstGeom>
                  </pic:spPr>
                </pic:pic>
              </a:graphicData>
            </a:graphic>
          </wp:inline>
        </w:drawing>
      </w:r>
    </w:p>
    <w:p w14:paraId="281256CD" w14:textId="2493152F" w:rsidR="0063481D" w:rsidRPr="00AC2805" w:rsidRDefault="008B62BD" w:rsidP="00AC2805">
      <w:pPr>
        <w:ind w:firstLine="420"/>
        <w:jc w:val="left"/>
        <w:rPr>
          <w:rFonts w:ascii="宋体" w:eastAsia="宋体" w:hAnsi="宋体" w:hint="eastAsia"/>
          <w:sz w:val="24"/>
          <w:szCs w:val="24"/>
        </w:rPr>
      </w:pPr>
      <w:r w:rsidRPr="00AC2805">
        <w:rPr>
          <w:rFonts w:ascii="宋体" w:eastAsia="宋体" w:hAnsi="宋体" w:hint="eastAsia"/>
          <w:sz w:val="24"/>
          <w:szCs w:val="24"/>
        </w:rPr>
        <w:t>系统支持IP黑名单管理功能，管理员可轻松添加或移除IP地址。黑名单用于拦截已知恶意IP的访问请求，提高访问效率和安全性。</w:t>
      </w:r>
    </w:p>
    <w:p w14:paraId="19969498" w14:textId="77777777" w:rsidR="0063481D" w:rsidRDefault="0063481D" w:rsidP="0063481D">
      <w:pPr>
        <w:rPr>
          <w:rFonts w:ascii="宋体" w:eastAsia="宋体" w:hAnsi="宋体" w:hint="eastAsia"/>
          <w:szCs w:val="21"/>
        </w:rPr>
      </w:pPr>
    </w:p>
    <w:p w14:paraId="4EC68493" w14:textId="338BA4B7" w:rsidR="008B62BD" w:rsidRPr="00557934" w:rsidRDefault="008B62BD" w:rsidP="008B62BD">
      <w:pPr>
        <w:pStyle w:val="2"/>
        <w:rPr>
          <w:rFonts w:hint="eastAsia"/>
        </w:rPr>
      </w:pPr>
      <w:r>
        <w:rPr>
          <w:rFonts w:hint="eastAsia"/>
        </w:rPr>
        <w:t>八、</w:t>
      </w:r>
      <w:r w:rsidRPr="008B62BD">
        <w:rPr>
          <w:rFonts w:hint="eastAsia"/>
        </w:rPr>
        <w:t>IP</w:t>
      </w:r>
      <w:r>
        <w:rPr>
          <w:rFonts w:hint="eastAsia"/>
        </w:rPr>
        <w:t>白</w:t>
      </w:r>
      <w:r w:rsidRPr="008B62BD">
        <w:rPr>
          <w:rFonts w:hint="eastAsia"/>
        </w:rPr>
        <w:t>名单</w:t>
      </w:r>
    </w:p>
    <w:p w14:paraId="6A76DAE5" w14:textId="14C853E0" w:rsidR="0063481D" w:rsidRPr="008B62BD" w:rsidRDefault="008B62BD" w:rsidP="0063481D">
      <w:pPr>
        <w:rPr>
          <w:rFonts w:ascii="宋体" w:eastAsia="宋体" w:hAnsi="宋体" w:hint="eastAsia"/>
          <w:szCs w:val="21"/>
        </w:rPr>
      </w:pPr>
      <w:r>
        <w:rPr>
          <w:noProof/>
        </w:rPr>
        <w:drawing>
          <wp:inline distT="0" distB="0" distL="0" distR="0" wp14:anchorId="64467344" wp14:editId="1C45B9D0">
            <wp:extent cx="5274310" cy="2082800"/>
            <wp:effectExtent l="0" t="0" r="2540" b="0"/>
            <wp:docPr id="1945635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35200" name=""/>
                    <pic:cNvPicPr/>
                  </pic:nvPicPr>
                  <pic:blipFill>
                    <a:blip r:embed="rId25"/>
                    <a:stretch>
                      <a:fillRect/>
                    </a:stretch>
                  </pic:blipFill>
                  <pic:spPr>
                    <a:xfrm>
                      <a:off x="0" y="0"/>
                      <a:ext cx="5274310" cy="2082800"/>
                    </a:xfrm>
                    <a:prstGeom prst="rect">
                      <a:avLst/>
                    </a:prstGeom>
                  </pic:spPr>
                </pic:pic>
              </a:graphicData>
            </a:graphic>
          </wp:inline>
        </w:drawing>
      </w:r>
    </w:p>
    <w:p w14:paraId="78AD63E0" w14:textId="304AF7EF" w:rsidR="0063481D" w:rsidRPr="00AC2805" w:rsidRDefault="008B62BD" w:rsidP="00AC2805">
      <w:pPr>
        <w:ind w:firstLine="420"/>
        <w:jc w:val="left"/>
        <w:rPr>
          <w:rFonts w:ascii="宋体" w:eastAsia="宋体" w:hAnsi="宋体" w:hint="eastAsia"/>
          <w:sz w:val="24"/>
          <w:szCs w:val="24"/>
        </w:rPr>
      </w:pPr>
      <w:r w:rsidRPr="00AC2805">
        <w:rPr>
          <w:rFonts w:ascii="宋体" w:eastAsia="宋体" w:hAnsi="宋体" w:hint="eastAsia"/>
          <w:sz w:val="24"/>
          <w:szCs w:val="24"/>
        </w:rPr>
        <w:t>系统支持白名单管理功能，管理员可轻松添加或移除IP地址。白名单用于允许特定IP地址无限制访问网站，提高访问效率和安全性。</w:t>
      </w:r>
    </w:p>
    <w:p w14:paraId="036BABEA" w14:textId="77777777" w:rsidR="0063481D" w:rsidRDefault="0063481D" w:rsidP="0063481D">
      <w:pPr>
        <w:rPr>
          <w:rFonts w:ascii="宋体" w:eastAsia="宋体" w:hAnsi="宋体" w:hint="eastAsia"/>
          <w:szCs w:val="21"/>
        </w:rPr>
      </w:pPr>
    </w:p>
    <w:p w14:paraId="36ACECFB" w14:textId="77777777" w:rsidR="008B62BD" w:rsidRDefault="008B62BD" w:rsidP="0063481D">
      <w:pPr>
        <w:rPr>
          <w:rFonts w:ascii="宋体" w:eastAsia="宋体" w:hAnsi="宋体" w:hint="eastAsia"/>
          <w:szCs w:val="21"/>
        </w:rPr>
      </w:pPr>
    </w:p>
    <w:p w14:paraId="028FD5B3" w14:textId="5A17B1E3" w:rsidR="008B62BD" w:rsidRPr="00557934" w:rsidRDefault="008B62BD" w:rsidP="008B62BD">
      <w:pPr>
        <w:pStyle w:val="2"/>
        <w:rPr>
          <w:rFonts w:hint="eastAsia"/>
        </w:rPr>
      </w:pPr>
      <w:r>
        <w:rPr>
          <w:rFonts w:hint="eastAsia"/>
        </w:rPr>
        <w:lastRenderedPageBreak/>
        <w:t>九、URL白</w:t>
      </w:r>
      <w:r w:rsidRPr="008B62BD">
        <w:rPr>
          <w:rFonts w:hint="eastAsia"/>
        </w:rPr>
        <w:t>名单</w:t>
      </w:r>
    </w:p>
    <w:p w14:paraId="5354497D" w14:textId="65679921" w:rsidR="0063481D" w:rsidRDefault="008B62BD" w:rsidP="0063481D">
      <w:pPr>
        <w:rPr>
          <w:rFonts w:ascii="宋体" w:eastAsia="宋体" w:hAnsi="宋体" w:hint="eastAsia"/>
          <w:szCs w:val="21"/>
        </w:rPr>
      </w:pPr>
      <w:r>
        <w:rPr>
          <w:noProof/>
        </w:rPr>
        <w:drawing>
          <wp:inline distT="0" distB="0" distL="0" distR="0" wp14:anchorId="526A7728" wp14:editId="29AC93FB">
            <wp:extent cx="5274310" cy="2071370"/>
            <wp:effectExtent l="0" t="0" r="2540" b="5080"/>
            <wp:docPr id="1652951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51506" name=""/>
                    <pic:cNvPicPr/>
                  </pic:nvPicPr>
                  <pic:blipFill>
                    <a:blip r:embed="rId26"/>
                    <a:stretch>
                      <a:fillRect/>
                    </a:stretch>
                  </pic:blipFill>
                  <pic:spPr>
                    <a:xfrm>
                      <a:off x="0" y="0"/>
                      <a:ext cx="5274310" cy="2071370"/>
                    </a:xfrm>
                    <a:prstGeom prst="rect">
                      <a:avLst/>
                    </a:prstGeom>
                  </pic:spPr>
                </pic:pic>
              </a:graphicData>
            </a:graphic>
          </wp:inline>
        </w:drawing>
      </w:r>
    </w:p>
    <w:p w14:paraId="1041D652" w14:textId="378F8CC2" w:rsidR="0063481D" w:rsidRPr="00AC2805" w:rsidRDefault="008B62BD" w:rsidP="00AC2805">
      <w:pPr>
        <w:ind w:firstLine="420"/>
        <w:jc w:val="left"/>
        <w:rPr>
          <w:rFonts w:ascii="宋体" w:eastAsia="宋体" w:hAnsi="宋体" w:hint="eastAsia"/>
          <w:sz w:val="24"/>
          <w:szCs w:val="24"/>
        </w:rPr>
      </w:pPr>
      <w:r w:rsidRPr="00AC2805">
        <w:rPr>
          <w:rFonts w:ascii="宋体" w:eastAsia="宋体" w:hAnsi="宋体" w:hint="eastAsia"/>
          <w:sz w:val="24"/>
          <w:szCs w:val="24"/>
        </w:rPr>
        <w:t>除了IP地址外，WAF智盾还支持URL白名单管理。通过将特定URL路径加入白名单，系统将对这些路径的请求放宽检查或完全放行，适用于需要高频访问且安全性较高的业务场景。</w:t>
      </w:r>
    </w:p>
    <w:p w14:paraId="451CDD4D" w14:textId="6FF602D5" w:rsidR="008B62BD" w:rsidRPr="00557934" w:rsidRDefault="008B62BD" w:rsidP="008B62BD">
      <w:pPr>
        <w:pStyle w:val="2"/>
        <w:rPr>
          <w:rFonts w:hint="eastAsia"/>
        </w:rPr>
      </w:pPr>
      <w:r>
        <w:rPr>
          <w:rFonts w:hint="eastAsia"/>
        </w:rPr>
        <w:t>十、</w:t>
      </w:r>
      <w:r w:rsidRPr="008B62BD">
        <w:rPr>
          <w:rFonts w:hint="eastAsia"/>
        </w:rPr>
        <w:t>邮件通知</w:t>
      </w:r>
    </w:p>
    <w:p w14:paraId="2FE9A294" w14:textId="0FB88B78" w:rsidR="0063481D" w:rsidRDefault="008B62BD" w:rsidP="0063481D">
      <w:pPr>
        <w:rPr>
          <w:rFonts w:ascii="宋体" w:eastAsia="宋体" w:hAnsi="宋体" w:hint="eastAsia"/>
          <w:szCs w:val="21"/>
        </w:rPr>
      </w:pPr>
      <w:r>
        <w:rPr>
          <w:noProof/>
        </w:rPr>
        <w:drawing>
          <wp:inline distT="0" distB="0" distL="0" distR="0" wp14:anchorId="35CB2647" wp14:editId="6D618F6E">
            <wp:extent cx="5274310" cy="2922270"/>
            <wp:effectExtent l="0" t="0" r="2540" b="0"/>
            <wp:docPr id="1244311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11186" name=""/>
                    <pic:cNvPicPr/>
                  </pic:nvPicPr>
                  <pic:blipFill>
                    <a:blip r:embed="rId27"/>
                    <a:stretch>
                      <a:fillRect/>
                    </a:stretch>
                  </pic:blipFill>
                  <pic:spPr>
                    <a:xfrm>
                      <a:off x="0" y="0"/>
                      <a:ext cx="5274310" cy="2922270"/>
                    </a:xfrm>
                    <a:prstGeom prst="rect">
                      <a:avLst/>
                    </a:prstGeom>
                  </pic:spPr>
                </pic:pic>
              </a:graphicData>
            </a:graphic>
          </wp:inline>
        </w:drawing>
      </w:r>
    </w:p>
    <w:p w14:paraId="1EC758F6" w14:textId="3FA97D5A" w:rsidR="0063481D" w:rsidRPr="006237B8" w:rsidRDefault="008B62BD" w:rsidP="006237B8">
      <w:pPr>
        <w:ind w:firstLine="420"/>
        <w:jc w:val="left"/>
        <w:rPr>
          <w:rFonts w:ascii="宋体" w:eastAsia="宋体" w:hAnsi="宋体" w:hint="eastAsia"/>
          <w:sz w:val="24"/>
          <w:szCs w:val="24"/>
        </w:rPr>
      </w:pPr>
      <w:r w:rsidRPr="006237B8">
        <w:rPr>
          <w:rFonts w:ascii="宋体" w:eastAsia="宋体" w:hAnsi="宋体" w:hint="eastAsia"/>
          <w:sz w:val="24"/>
          <w:szCs w:val="24"/>
        </w:rPr>
        <w:t>系统配备邮件预警通知功能，当检测到异常访问或攻击行为时，将自动向管理员发送预警邮件。邮件中包含详细的攻击信息和建议的应对措施，帮助管理员快速响应并处理安全事件。</w:t>
      </w:r>
    </w:p>
    <w:p w14:paraId="62FCEF17" w14:textId="77777777" w:rsidR="00944F36" w:rsidRPr="006237B8" w:rsidRDefault="008B62BD" w:rsidP="006237B8">
      <w:pPr>
        <w:ind w:firstLine="420"/>
        <w:jc w:val="left"/>
        <w:rPr>
          <w:rFonts w:ascii="宋体" w:eastAsia="宋体" w:hAnsi="宋体" w:hint="eastAsia"/>
          <w:sz w:val="24"/>
          <w:szCs w:val="24"/>
        </w:rPr>
      </w:pPr>
      <w:r w:rsidRPr="006237B8">
        <w:rPr>
          <w:rFonts w:ascii="宋体" w:eastAsia="宋体" w:hAnsi="宋体" w:hint="eastAsia"/>
          <w:sz w:val="24"/>
          <w:szCs w:val="24"/>
        </w:rPr>
        <w:t>目前支持拦截触发通知、黑名单触发通知、CC防御触发通知、统计数据通知</w:t>
      </w:r>
      <w:r w:rsidR="00944F36" w:rsidRPr="006237B8">
        <w:rPr>
          <w:rFonts w:ascii="宋体" w:eastAsia="宋体" w:hAnsi="宋体" w:hint="eastAsia"/>
          <w:sz w:val="24"/>
          <w:szCs w:val="24"/>
        </w:rPr>
        <w:t>。</w:t>
      </w:r>
    </w:p>
    <w:p w14:paraId="1631DB98" w14:textId="71B7A1BA" w:rsidR="00AC2805" w:rsidRDefault="00CC75B2" w:rsidP="00AC2805">
      <w:pPr>
        <w:ind w:firstLine="420"/>
        <w:rPr>
          <w:rFonts w:ascii="宋体" w:eastAsia="宋体" w:hAnsi="宋体" w:hint="eastAsia"/>
          <w:szCs w:val="21"/>
        </w:rPr>
      </w:pPr>
      <w:r>
        <w:rPr>
          <w:noProof/>
        </w:rPr>
        <w:lastRenderedPageBreak/>
        <w:drawing>
          <wp:inline distT="0" distB="0" distL="0" distR="0" wp14:anchorId="2CC463E5" wp14:editId="52EB3E06">
            <wp:extent cx="4762500" cy="2178273"/>
            <wp:effectExtent l="0" t="0" r="0" b="0"/>
            <wp:docPr id="551385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5988" name=""/>
                    <pic:cNvPicPr/>
                  </pic:nvPicPr>
                  <pic:blipFill>
                    <a:blip r:embed="rId28"/>
                    <a:stretch>
                      <a:fillRect/>
                    </a:stretch>
                  </pic:blipFill>
                  <pic:spPr>
                    <a:xfrm>
                      <a:off x="0" y="0"/>
                      <a:ext cx="4771795" cy="2182524"/>
                    </a:xfrm>
                    <a:prstGeom prst="rect">
                      <a:avLst/>
                    </a:prstGeom>
                  </pic:spPr>
                </pic:pic>
              </a:graphicData>
            </a:graphic>
          </wp:inline>
        </w:drawing>
      </w:r>
    </w:p>
    <w:p w14:paraId="3B3A8ECE" w14:textId="4E3F1C6D" w:rsidR="008B62BD" w:rsidRPr="006237B8" w:rsidRDefault="00944F36" w:rsidP="008B62BD">
      <w:pPr>
        <w:ind w:firstLine="420"/>
        <w:rPr>
          <w:rFonts w:ascii="宋体" w:eastAsia="宋体" w:hAnsi="宋体" w:hint="eastAsia"/>
          <w:sz w:val="24"/>
          <w:szCs w:val="24"/>
        </w:rPr>
      </w:pPr>
      <w:r w:rsidRPr="006237B8">
        <w:rPr>
          <w:rFonts w:ascii="宋体" w:eastAsia="宋体" w:hAnsi="宋体" w:hint="eastAsia"/>
          <w:sz w:val="24"/>
          <w:szCs w:val="24"/>
        </w:rPr>
        <w:t xml:space="preserve">拦截触发通知：即系统节点触发拦截时，会发送邮件到管理员邮箱，告知站点存在风险； </w:t>
      </w:r>
    </w:p>
    <w:p w14:paraId="733A4391" w14:textId="2DD1110F" w:rsidR="00944F36" w:rsidRPr="006237B8" w:rsidRDefault="00944F36" w:rsidP="008B62BD">
      <w:pPr>
        <w:ind w:firstLine="420"/>
        <w:rPr>
          <w:rFonts w:ascii="宋体" w:eastAsia="宋体" w:hAnsi="宋体"/>
          <w:sz w:val="24"/>
          <w:szCs w:val="24"/>
        </w:rPr>
      </w:pPr>
      <w:r w:rsidRPr="006237B8">
        <w:rPr>
          <w:rFonts w:ascii="宋体" w:eastAsia="宋体" w:hAnsi="宋体" w:hint="eastAsia"/>
          <w:sz w:val="24"/>
          <w:szCs w:val="24"/>
        </w:rPr>
        <w:t>黑名单触发通知：有IP被自动拉黑时，会发送邮件到管理员邮箱，告知站点存在风险；</w:t>
      </w:r>
    </w:p>
    <w:p w14:paraId="6FD3873F" w14:textId="20F864CA" w:rsidR="00AC2805" w:rsidRDefault="00AC2805" w:rsidP="008B62BD">
      <w:pPr>
        <w:ind w:firstLine="420"/>
        <w:rPr>
          <w:rFonts w:ascii="宋体" w:eastAsia="宋体" w:hAnsi="宋体" w:hint="eastAsia"/>
          <w:szCs w:val="21"/>
        </w:rPr>
      </w:pPr>
      <w:r>
        <w:rPr>
          <w:noProof/>
        </w:rPr>
        <w:drawing>
          <wp:inline distT="0" distB="0" distL="0" distR="0" wp14:anchorId="743F583F" wp14:editId="03977FBE">
            <wp:extent cx="4892040" cy="2281696"/>
            <wp:effectExtent l="0" t="0" r="3810" b="4445"/>
            <wp:docPr id="122602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2215" name=""/>
                    <pic:cNvPicPr/>
                  </pic:nvPicPr>
                  <pic:blipFill>
                    <a:blip r:embed="rId29"/>
                    <a:stretch>
                      <a:fillRect/>
                    </a:stretch>
                  </pic:blipFill>
                  <pic:spPr>
                    <a:xfrm>
                      <a:off x="0" y="0"/>
                      <a:ext cx="4903771" cy="2287167"/>
                    </a:xfrm>
                    <a:prstGeom prst="rect">
                      <a:avLst/>
                    </a:prstGeom>
                  </pic:spPr>
                </pic:pic>
              </a:graphicData>
            </a:graphic>
          </wp:inline>
        </w:drawing>
      </w:r>
    </w:p>
    <w:p w14:paraId="7E6B7C12" w14:textId="40CE9D74" w:rsidR="00944F36" w:rsidRPr="006237B8" w:rsidRDefault="00944F36" w:rsidP="00944F36">
      <w:pPr>
        <w:ind w:firstLine="420"/>
        <w:rPr>
          <w:rFonts w:ascii="宋体" w:eastAsia="宋体" w:hAnsi="宋体" w:hint="eastAsia"/>
          <w:sz w:val="24"/>
          <w:szCs w:val="24"/>
        </w:rPr>
      </w:pPr>
      <w:r w:rsidRPr="006237B8">
        <w:rPr>
          <w:rFonts w:ascii="宋体" w:eastAsia="宋体" w:hAnsi="宋体" w:hint="eastAsia"/>
          <w:sz w:val="24"/>
          <w:szCs w:val="24"/>
        </w:rPr>
        <w:t>CC防御触发通知：触发CC防御机制时，会发送邮件到管理员邮箱，告知站点存在风险；</w:t>
      </w:r>
    </w:p>
    <w:p w14:paraId="03664AA0" w14:textId="294902C0" w:rsidR="0063481D" w:rsidRPr="006237B8" w:rsidRDefault="00944F36" w:rsidP="004B53A5">
      <w:pPr>
        <w:ind w:firstLine="420"/>
        <w:rPr>
          <w:rFonts w:ascii="宋体" w:eastAsia="宋体" w:hAnsi="宋体" w:hint="eastAsia"/>
          <w:sz w:val="24"/>
          <w:szCs w:val="24"/>
        </w:rPr>
      </w:pPr>
      <w:r w:rsidRPr="006237B8">
        <w:rPr>
          <w:rFonts w:ascii="宋体" w:eastAsia="宋体" w:hAnsi="宋体" w:hint="eastAsia"/>
          <w:sz w:val="24"/>
          <w:szCs w:val="24"/>
        </w:rPr>
        <w:t>统计数据通知：每日凌晨，会发送次日统计数据到管理员邮箱，进行告知前一天的全站访问情况。</w:t>
      </w:r>
    </w:p>
    <w:sectPr w:rsidR="0063481D" w:rsidRPr="006237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B9EAB" w14:textId="77777777" w:rsidR="00F71AD8" w:rsidRDefault="00F71AD8" w:rsidP="00DA41B0">
      <w:pPr>
        <w:rPr>
          <w:rFonts w:hint="eastAsia"/>
        </w:rPr>
      </w:pPr>
      <w:r>
        <w:separator/>
      </w:r>
    </w:p>
  </w:endnote>
  <w:endnote w:type="continuationSeparator" w:id="0">
    <w:p w14:paraId="14995199" w14:textId="77777777" w:rsidR="00F71AD8" w:rsidRDefault="00F71AD8" w:rsidP="00DA41B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DE49E" w14:textId="77777777" w:rsidR="00F71AD8" w:rsidRDefault="00F71AD8" w:rsidP="00DA41B0">
      <w:pPr>
        <w:rPr>
          <w:rFonts w:hint="eastAsia"/>
        </w:rPr>
      </w:pPr>
      <w:r>
        <w:separator/>
      </w:r>
    </w:p>
  </w:footnote>
  <w:footnote w:type="continuationSeparator" w:id="0">
    <w:p w14:paraId="28E05ED8" w14:textId="77777777" w:rsidR="00F71AD8" w:rsidRDefault="00F71AD8" w:rsidP="00DA41B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46D6"/>
    <w:multiLevelType w:val="hybridMultilevel"/>
    <w:tmpl w:val="9B76645E"/>
    <w:lvl w:ilvl="0" w:tplc="68669FB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BE36F4A"/>
    <w:multiLevelType w:val="hybridMultilevel"/>
    <w:tmpl w:val="4C8CF2D4"/>
    <w:lvl w:ilvl="0" w:tplc="E4DA07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EF536BA"/>
    <w:multiLevelType w:val="hybridMultilevel"/>
    <w:tmpl w:val="D3F02B64"/>
    <w:lvl w:ilvl="0" w:tplc="7C72AC26">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3" w15:restartNumberingAfterBreak="0">
    <w:nsid w:val="547E2EF5"/>
    <w:multiLevelType w:val="hybridMultilevel"/>
    <w:tmpl w:val="19289CC6"/>
    <w:lvl w:ilvl="0" w:tplc="0F2C59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6B52705"/>
    <w:multiLevelType w:val="hybridMultilevel"/>
    <w:tmpl w:val="AD9E19A4"/>
    <w:lvl w:ilvl="0" w:tplc="613E1C86">
      <w:start w:val="1"/>
      <w:numFmt w:val="japaneseCounting"/>
      <w:lvlText w:val="%1、"/>
      <w:lvlJc w:val="left"/>
      <w:pPr>
        <w:ind w:left="432" w:hanging="43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6B3209B"/>
    <w:multiLevelType w:val="hybridMultilevel"/>
    <w:tmpl w:val="5352C6BC"/>
    <w:lvl w:ilvl="0" w:tplc="226ABBF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EDA4889"/>
    <w:multiLevelType w:val="hybridMultilevel"/>
    <w:tmpl w:val="5B16BFAC"/>
    <w:lvl w:ilvl="0" w:tplc="D662F58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46928117">
    <w:abstractNumId w:val="4"/>
  </w:num>
  <w:num w:numId="2" w16cid:durableId="1537503725">
    <w:abstractNumId w:val="1"/>
  </w:num>
  <w:num w:numId="3" w16cid:durableId="1136797799">
    <w:abstractNumId w:val="2"/>
  </w:num>
  <w:num w:numId="4" w16cid:durableId="1748383724">
    <w:abstractNumId w:val="5"/>
  </w:num>
  <w:num w:numId="5" w16cid:durableId="681007367">
    <w:abstractNumId w:val="0"/>
  </w:num>
  <w:num w:numId="6" w16cid:durableId="315457407">
    <w:abstractNumId w:val="3"/>
  </w:num>
  <w:num w:numId="7" w16cid:durableId="78709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94"/>
    <w:rsid w:val="0005144F"/>
    <w:rsid w:val="000551EF"/>
    <w:rsid w:val="00080ED1"/>
    <w:rsid w:val="00083737"/>
    <w:rsid w:val="000B40A0"/>
    <w:rsid w:val="000C06BE"/>
    <w:rsid w:val="00106B4E"/>
    <w:rsid w:val="00175906"/>
    <w:rsid w:val="00177E91"/>
    <w:rsid w:val="001A27C5"/>
    <w:rsid w:val="001B7DD0"/>
    <w:rsid w:val="001E59BD"/>
    <w:rsid w:val="002865C9"/>
    <w:rsid w:val="002F332D"/>
    <w:rsid w:val="00320BDA"/>
    <w:rsid w:val="00357320"/>
    <w:rsid w:val="00383FE4"/>
    <w:rsid w:val="00392C1C"/>
    <w:rsid w:val="003C148B"/>
    <w:rsid w:val="003F05D2"/>
    <w:rsid w:val="003F51B2"/>
    <w:rsid w:val="003F7B81"/>
    <w:rsid w:val="0041777A"/>
    <w:rsid w:val="004322BC"/>
    <w:rsid w:val="004523F1"/>
    <w:rsid w:val="00456ED0"/>
    <w:rsid w:val="004647D1"/>
    <w:rsid w:val="00480B9A"/>
    <w:rsid w:val="00495D32"/>
    <w:rsid w:val="004B53A5"/>
    <w:rsid w:val="004D30CB"/>
    <w:rsid w:val="00557934"/>
    <w:rsid w:val="005B0CD2"/>
    <w:rsid w:val="005B4D4F"/>
    <w:rsid w:val="005D7A0D"/>
    <w:rsid w:val="005E0FA9"/>
    <w:rsid w:val="006101D8"/>
    <w:rsid w:val="0061052F"/>
    <w:rsid w:val="006237B8"/>
    <w:rsid w:val="0063481D"/>
    <w:rsid w:val="006676C3"/>
    <w:rsid w:val="00671F6D"/>
    <w:rsid w:val="00676E71"/>
    <w:rsid w:val="006A2080"/>
    <w:rsid w:val="006A5EAB"/>
    <w:rsid w:val="006C2248"/>
    <w:rsid w:val="006C50D9"/>
    <w:rsid w:val="006D13AB"/>
    <w:rsid w:val="00701EFE"/>
    <w:rsid w:val="007070A1"/>
    <w:rsid w:val="00770449"/>
    <w:rsid w:val="007A0999"/>
    <w:rsid w:val="007B3561"/>
    <w:rsid w:val="007D65BF"/>
    <w:rsid w:val="007D6D65"/>
    <w:rsid w:val="007D78FF"/>
    <w:rsid w:val="008079B4"/>
    <w:rsid w:val="00815D87"/>
    <w:rsid w:val="00840E9A"/>
    <w:rsid w:val="008874AF"/>
    <w:rsid w:val="008965FE"/>
    <w:rsid w:val="008B62BD"/>
    <w:rsid w:val="008E0799"/>
    <w:rsid w:val="009175AB"/>
    <w:rsid w:val="00934510"/>
    <w:rsid w:val="00943386"/>
    <w:rsid w:val="00944F36"/>
    <w:rsid w:val="009517E5"/>
    <w:rsid w:val="009553E9"/>
    <w:rsid w:val="0097324E"/>
    <w:rsid w:val="00977081"/>
    <w:rsid w:val="0099794E"/>
    <w:rsid w:val="009A6E39"/>
    <w:rsid w:val="009B676D"/>
    <w:rsid w:val="009E7DFA"/>
    <w:rsid w:val="00A27F86"/>
    <w:rsid w:val="00A51B9D"/>
    <w:rsid w:val="00A8534C"/>
    <w:rsid w:val="00AC2805"/>
    <w:rsid w:val="00AD7625"/>
    <w:rsid w:val="00B01DBE"/>
    <w:rsid w:val="00B05842"/>
    <w:rsid w:val="00B47129"/>
    <w:rsid w:val="00B50C55"/>
    <w:rsid w:val="00B556BD"/>
    <w:rsid w:val="00B650E2"/>
    <w:rsid w:val="00BB58D1"/>
    <w:rsid w:val="00C00C94"/>
    <w:rsid w:val="00C35E15"/>
    <w:rsid w:val="00C47C48"/>
    <w:rsid w:val="00CC75B2"/>
    <w:rsid w:val="00D1298F"/>
    <w:rsid w:val="00D16321"/>
    <w:rsid w:val="00D21F90"/>
    <w:rsid w:val="00D525B2"/>
    <w:rsid w:val="00DA41B0"/>
    <w:rsid w:val="00DC5950"/>
    <w:rsid w:val="00E05831"/>
    <w:rsid w:val="00E3595B"/>
    <w:rsid w:val="00E404D7"/>
    <w:rsid w:val="00E53A29"/>
    <w:rsid w:val="00E62D27"/>
    <w:rsid w:val="00E8611B"/>
    <w:rsid w:val="00E9520C"/>
    <w:rsid w:val="00ED3AEF"/>
    <w:rsid w:val="00ED464F"/>
    <w:rsid w:val="00EE3D04"/>
    <w:rsid w:val="00EE5013"/>
    <w:rsid w:val="00EF6700"/>
    <w:rsid w:val="00F05BF2"/>
    <w:rsid w:val="00F276D5"/>
    <w:rsid w:val="00F30410"/>
    <w:rsid w:val="00F37E60"/>
    <w:rsid w:val="00F71AD8"/>
    <w:rsid w:val="00F94326"/>
    <w:rsid w:val="00FA6335"/>
    <w:rsid w:val="00FC54A3"/>
    <w:rsid w:val="00FD284C"/>
    <w:rsid w:val="00FE1A9F"/>
    <w:rsid w:val="00FF36AF"/>
    <w:rsid w:val="00FF4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1459D"/>
  <w15:chartTrackingRefBased/>
  <w15:docId w15:val="{75243226-9256-4339-81D8-F2B02BE53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737"/>
    <w:pPr>
      <w:widowControl w:val="0"/>
      <w:jc w:val="both"/>
    </w:pPr>
  </w:style>
  <w:style w:type="paragraph" w:styleId="2">
    <w:name w:val="heading 2"/>
    <w:basedOn w:val="a"/>
    <w:next w:val="a"/>
    <w:link w:val="20"/>
    <w:uiPriority w:val="9"/>
    <w:unhideWhenUsed/>
    <w:qFormat/>
    <w:rsid w:val="001B7DD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2D27"/>
    <w:pPr>
      <w:ind w:firstLineChars="200" w:firstLine="420"/>
    </w:pPr>
  </w:style>
  <w:style w:type="character" w:styleId="a4">
    <w:name w:val="annotation reference"/>
    <w:basedOn w:val="a0"/>
    <w:uiPriority w:val="99"/>
    <w:semiHidden/>
    <w:unhideWhenUsed/>
    <w:rsid w:val="008874AF"/>
    <w:rPr>
      <w:sz w:val="21"/>
      <w:szCs w:val="21"/>
    </w:rPr>
  </w:style>
  <w:style w:type="paragraph" w:styleId="a5">
    <w:name w:val="annotation text"/>
    <w:basedOn w:val="a"/>
    <w:link w:val="a6"/>
    <w:uiPriority w:val="99"/>
    <w:semiHidden/>
    <w:unhideWhenUsed/>
    <w:rsid w:val="008874AF"/>
    <w:pPr>
      <w:jc w:val="left"/>
    </w:pPr>
  </w:style>
  <w:style w:type="character" w:customStyle="1" w:styleId="a6">
    <w:name w:val="批注文字 字符"/>
    <w:basedOn w:val="a0"/>
    <w:link w:val="a5"/>
    <w:uiPriority w:val="99"/>
    <w:semiHidden/>
    <w:rsid w:val="008874AF"/>
  </w:style>
  <w:style w:type="paragraph" w:styleId="a7">
    <w:name w:val="annotation subject"/>
    <w:basedOn w:val="a5"/>
    <w:next w:val="a5"/>
    <w:link w:val="a8"/>
    <w:uiPriority w:val="99"/>
    <w:semiHidden/>
    <w:unhideWhenUsed/>
    <w:rsid w:val="008874AF"/>
    <w:rPr>
      <w:b/>
      <w:bCs/>
    </w:rPr>
  </w:style>
  <w:style w:type="character" w:customStyle="1" w:styleId="a8">
    <w:name w:val="批注主题 字符"/>
    <w:basedOn w:val="a6"/>
    <w:link w:val="a7"/>
    <w:uiPriority w:val="99"/>
    <w:semiHidden/>
    <w:rsid w:val="008874AF"/>
    <w:rPr>
      <w:b/>
      <w:bCs/>
    </w:rPr>
  </w:style>
  <w:style w:type="character" w:customStyle="1" w:styleId="20">
    <w:name w:val="标题 2 字符"/>
    <w:basedOn w:val="a0"/>
    <w:link w:val="2"/>
    <w:uiPriority w:val="9"/>
    <w:rsid w:val="001B7DD0"/>
    <w:rPr>
      <w:rFonts w:asciiTheme="majorHAnsi" w:eastAsiaTheme="majorEastAsia" w:hAnsiTheme="majorHAnsi" w:cstheme="majorBidi"/>
      <w:b/>
      <w:bCs/>
      <w:sz w:val="32"/>
      <w:szCs w:val="32"/>
    </w:rPr>
  </w:style>
  <w:style w:type="character" w:styleId="a9">
    <w:name w:val="Hyperlink"/>
    <w:basedOn w:val="a0"/>
    <w:uiPriority w:val="99"/>
    <w:unhideWhenUsed/>
    <w:rsid w:val="00840E9A"/>
    <w:rPr>
      <w:color w:val="0563C1" w:themeColor="hyperlink"/>
      <w:u w:val="single"/>
    </w:rPr>
  </w:style>
  <w:style w:type="character" w:styleId="aa">
    <w:name w:val="Unresolved Mention"/>
    <w:basedOn w:val="a0"/>
    <w:uiPriority w:val="99"/>
    <w:semiHidden/>
    <w:unhideWhenUsed/>
    <w:rsid w:val="00840E9A"/>
    <w:rPr>
      <w:color w:val="605E5C"/>
      <w:shd w:val="clear" w:color="auto" w:fill="E1DFDD"/>
    </w:rPr>
  </w:style>
  <w:style w:type="paragraph" w:styleId="ab">
    <w:name w:val="header"/>
    <w:basedOn w:val="a"/>
    <w:link w:val="ac"/>
    <w:uiPriority w:val="99"/>
    <w:unhideWhenUsed/>
    <w:rsid w:val="00DA41B0"/>
    <w:pPr>
      <w:tabs>
        <w:tab w:val="center" w:pos="4153"/>
        <w:tab w:val="right" w:pos="8306"/>
      </w:tabs>
      <w:snapToGrid w:val="0"/>
      <w:jc w:val="center"/>
    </w:pPr>
    <w:rPr>
      <w:sz w:val="18"/>
      <w:szCs w:val="18"/>
    </w:rPr>
  </w:style>
  <w:style w:type="character" w:customStyle="1" w:styleId="ac">
    <w:name w:val="页眉 字符"/>
    <w:basedOn w:val="a0"/>
    <w:link w:val="ab"/>
    <w:uiPriority w:val="99"/>
    <w:rsid w:val="00DA41B0"/>
    <w:rPr>
      <w:sz w:val="18"/>
      <w:szCs w:val="18"/>
    </w:rPr>
  </w:style>
  <w:style w:type="paragraph" w:styleId="ad">
    <w:name w:val="footer"/>
    <w:basedOn w:val="a"/>
    <w:link w:val="ae"/>
    <w:uiPriority w:val="99"/>
    <w:unhideWhenUsed/>
    <w:rsid w:val="00DA41B0"/>
    <w:pPr>
      <w:tabs>
        <w:tab w:val="center" w:pos="4153"/>
        <w:tab w:val="right" w:pos="8306"/>
      </w:tabs>
      <w:snapToGrid w:val="0"/>
      <w:jc w:val="left"/>
    </w:pPr>
    <w:rPr>
      <w:sz w:val="18"/>
      <w:szCs w:val="18"/>
    </w:rPr>
  </w:style>
  <w:style w:type="character" w:customStyle="1" w:styleId="ae">
    <w:name w:val="页脚 字符"/>
    <w:basedOn w:val="a0"/>
    <w:link w:val="ad"/>
    <w:uiPriority w:val="99"/>
    <w:rsid w:val="00DA41B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www.xxx.com"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648</TotalTime>
  <Pages>11</Pages>
  <Words>348</Words>
  <Characters>1989</Characters>
  <Application>Microsoft Office Word</Application>
  <DocSecurity>0</DocSecurity>
  <Lines>16</Lines>
  <Paragraphs>4</Paragraphs>
  <ScaleCrop>false</ScaleCrop>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 z</dc:creator>
  <cp:keywords/>
  <dc:description/>
  <cp:lastModifiedBy>wb z</cp:lastModifiedBy>
  <cp:revision>155</cp:revision>
  <dcterms:created xsi:type="dcterms:W3CDTF">2023-10-17T02:06:00Z</dcterms:created>
  <dcterms:modified xsi:type="dcterms:W3CDTF">2024-11-06T07:20:00Z</dcterms:modified>
</cp:coreProperties>
</file>