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EF53E" w14:textId="77777777" w:rsidR="0005144F" w:rsidRDefault="0005144F" w:rsidP="0005144F">
      <w:pPr>
        <w:jc w:val="center"/>
      </w:pPr>
      <w:r>
        <w:rPr>
          <w:rFonts w:ascii="微软雅黑" w:eastAsia="微软雅黑" w:hAnsi="微软雅黑" w:cs="微软雅黑"/>
          <w:sz w:val="52"/>
          <w:szCs w:val="52"/>
        </w:rPr>
        <w:t> </w:t>
      </w:r>
    </w:p>
    <w:p w14:paraId="5DD32F8D" w14:textId="77777777" w:rsidR="0005144F" w:rsidRDefault="0005144F" w:rsidP="0005144F">
      <w:pPr>
        <w:jc w:val="center"/>
      </w:pPr>
      <w:r>
        <w:rPr>
          <w:rFonts w:ascii="微软雅黑" w:eastAsia="微软雅黑" w:hAnsi="微软雅黑" w:cs="微软雅黑"/>
          <w:sz w:val="52"/>
          <w:szCs w:val="52"/>
        </w:rPr>
        <w:t> </w:t>
      </w:r>
    </w:p>
    <w:p w14:paraId="09D420DF" w14:textId="77777777" w:rsidR="0005144F" w:rsidRDefault="0005144F" w:rsidP="0005144F">
      <w:pPr>
        <w:jc w:val="center"/>
      </w:pPr>
      <w:r>
        <w:rPr>
          <w:rFonts w:ascii="微软雅黑" w:eastAsia="微软雅黑" w:hAnsi="微软雅黑" w:cs="微软雅黑"/>
          <w:b/>
          <w:sz w:val="52"/>
          <w:szCs w:val="52"/>
        </w:rPr>
        <w:t> </w:t>
      </w:r>
    </w:p>
    <w:p w14:paraId="29FDCD06" w14:textId="0C9AC23A" w:rsidR="0005144F" w:rsidRDefault="008F3BE9" w:rsidP="0005144F">
      <w:pPr>
        <w:jc w:val="center"/>
      </w:pPr>
      <w:r>
        <w:rPr>
          <w:rFonts w:ascii="微软雅黑" w:eastAsia="微软雅黑" w:hAnsi="微软雅黑" w:cs="微软雅黑" w:hint="eastAsia"/>
          <w:b/>
          <w:sz w:val="52"/>
          <w:szCs w:val="52"/>
        </w:rPr>
        <w:t>内容校对</w:t>
      </w:r>
      <w:r w:rsidR="00B50C55">
        <w:rPr>
          <w:rFonts w:ascii="微软雅黑" w:eastAsia="微软雅黑" w:hAnsi="微软雅黑" w:cs="微软雅黑" w:hint="eastAsia"/>
          <w:b/>
          <w:sz w:val="52"/>
          <w:szCs w:val="52"/>
        </w:rPr>
        <w:t>系统</w:t>
      </w:r>
      <w:r w:rsidR="004D30CB">
        <w:rPr>
          <w:rFonts w:ascii="微软雅黑" w:eastAsia="微软雅黑" w:hAnsi="微软雅黑" w:cs="微软雅黑" w:hint="eastAsia"/>
          <w:b/>
          <w:sz w:val="52"/>
          <w:szCs w:val="52"/>
        </w:rPr>
        <w:t>操作手册</w:t>
      </w:r>
    </w:p>
    <w:p w14:paraId="08AF39FF" w14:textId="77777777" w:rsidR="0005144F" w:rsidRDefault="0005144F" w:rsidP="0005144F">
      <w:pPr>
        <w:jc w:val="center"/>
      </w:pPr>
    </w:p>
    <w:p w14:paraId="4550A4CF" w14:textId="59EB8D83" w:rsidR="0005144F" w:rsidRDefault="004D30CB" w:rsidP="0005144F">
      <w:pPr>
        <w:jc w:val="center"/>
      </w:pPr>
      <w:r>
        <w:rPr>
          <w:rFonts w:ascii="微软雅黑" w:eastAsia="微软雅黑" w:hAnsi="微软雅黑" w:cs="微软雅黑" w:hint="eastAsia"/>
          <w:sz w:val="24"/>
          <w:szCs w:val="24"/>
        </w:rPr>
        <w:t>操作</w:t>
      </w:r>
      <w:r w:rsidR="0005144F">
        <w:rPr>
          <w:rFonts w:ascii="微软雅黑" w:eastAsia="微软雅黑" w:hAnsi="微软雅黑" w:cs="微软雅黑"/>
          <w:sz w:val="24"/>
          <w:szCs w:val="24"/>
        </w:rPr>
        <w:t>文档 V1.0</w:t>
      </w:r>
    </w:p>
    <w:p w14:paraId="41CF6361" w14:textId="77777777" w:rsidR="0005144F" w:rsidRDefault="0005144F" w:rsidP="0005144F">
      <w:pPr>
        <w:jc w:val="center"/>
      </w:pPr>
      <w:r>
        <w:rPr>
          <w:rFonts w:ascii="微软雅黑" w:eastAsia="微软雅黑" w:hAnsi="微软雅黑" w:cs="微软雅黑"/>
          <w:sz w:val="24"/>
          <w:szCs w:val="24"/>
        </w:rPr>
        <w:t>福州市优维计算机商行</w:t>
      </w:r>
    </w:p>
    <w:p w14:paraId="4C245355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289DCE94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490AD06B" w14:textId="77777777" w:rsidR="0005144F" w:rsidRDefault="0005144F" w:rsidP="0005144F"/>
    <w:p w14:paraId="3EEA6BBE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42342DD1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66CE83F0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1BA8864D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2B34F1F8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29338133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37F04DA8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18DFEE7D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2491458A" w14:textId="7B933D95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74259692" w14:textId="77777777" w:rsidR="0005144F" w:rsidRDefault="0005144F" w:rsidP="0005144F"/>
    <w:p w14:paraId="610E5E44" w14:textId="14C23F4D" w:rsidR="0005144F" w:rsidRDefault="0005144F" w:rsidP="0005144F">
      <w:pPr>
        <w:jc w:val="center"/>
      </w:pPr>
      <w:r>
        <w:rPr>
          <w:rFonts w:ascii="微软雅黑" w:eastAsia="微软雅黑" w:hAnsi="微软雅黑" w:cs="微软雅黑"/>
        </w:rPr>
        <w:t>文档编写日期：2023-1</w:t>
      </w:r>
      <w:r w:rsidR="008F3BE9">
        <w:rPr>
          <w:rFonts w:ascii="微软雅黑" w:eastAsia="微软雅黑" w:hAnsi="微软雅黑" w:cs="微软雅黑"/>
        </w:rPr>
        <w:t>2</w:t>
      </w:r>
      <w:r>
        <w:rPr>
          <w:rFonts w:ascii="微软雅黑" w:eastAsia="微软雅黑" w:hAnsi="微软雅黑" w:cs="微软雅黑"/>
        </w:rPr>
        <w:t>-</w:t>
      </w:r>
      <w:r w:rsidR="008F3BE9">
        <w:rPr>
          <w:rFonts w:ascii="微软雅黑" w:eastAsia="微软雅黑" w:hAnsi="微软雅黑" w:cs="微软雅黑"/>
        </w:rPr>
        <w:t>22</w:t>
      </w:r>
    </w:p>
    <w:p w14:paraId="33982AF0" w14:textId="77777777" w:rsidR="00E62D27" w:rsidRPr="0005144F" w:rsidRDefault="00E62D27"/>
    <w:p w14:paraId="69F768F7" w14:textId="292A0E86" w:rsidR="00E62D27" w:rsidRDefault="001B7DD0" w:rsidP="001B7DD0">
      <w:pPr>
        <w:pStyle w:val="2"/>
      </w:pPr>
      <w:r>
        <w:rPr>
          <w:rFonts w:hint="eastAsia"/>
        </w:rPr>
        <w:lastRenderedPageBreak/>
        <w:t>一、</w:t>
      </w:r>
      <w:r w:rsidR="004523F1">
        <w:rPr>
          <w:rFonts w:hint="eastAsia"/>
        </w:rPr>
        <w:t>激活平台</w:t>
      </w:r>
    </w:p>
    <w:p w14:paraId="2251A2CF" w14:textId="6372F65B" w:rsidR="00E62D27" w:rsidRDefault="008F3BE9" w:rsidP="00E62D27">
      <w:r>
        <w:rPr>
          <w:noProof/>
        </w:rPr>
        <w:drawing>
          <wp:inline distT="0" distB="0" distL="0" distR="0" wp14:anchorId="066E2E8B" wp14:editId="4BFC3953">
            <wp:extent cx="5274310" cy="2604770"/>
            <wp:effectExtent l="0" t="0" r="2540" b="5080"/>
            <wp:docPr id="2163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5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E9">
        <w:rPr>
          <w:noProof/>
        </w:rPr>
        <w:t xml:space="preserve"> </w:t>
      </w:r>
    </w:p>
    <w:p w14:paraId="79F42EE2" w14:textId="7AEF4268" w:rsidR="00E62D27" w:rsidRDefault="006676C3" w:rsidP="00E62D27">
      <w:r w:rsidRPr="006676C3">
        <w:rPr>
          <w:noProof/>
        </w:rPr>
        <w:drawing>
          <wp:inline distT="0" distB="0" distL="0" distR="0" wp14:anchorId="6DC6617C" wp14:editId="6ADCD019">
            <wp:extent cx="5274310" cy="4533265"/>
            <wp:effectExtent l="0" t="0" r="2540" b="635"/>
            <wp:docPr id="10787059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C35C" w14:textId="0398DD43" w:rsidR="006676C3" w:rsidRDefault="006676C3" w:rsidP="00E62D27"/>
    <w:p w14:paraId="60BD135A" w14:textId="77777777" w:rsidR="006676C3" w:rsidRDefault="006676C3" w:rsidP="00E62D27"/>
    <w:p w14:paraId="1516E0C3" w14:textId="77777777" w:rsidR="006676C3" w:rsidRDefault="006676C3" w:rsidP="00E62D27"/>
    <w:p w14:paraId="481889E9" w14:textId="77777777" w:rsidR="006676C3" w:rsidRDefault="006676C3" w:rsidP="00E62D27"/>
    <w:p w14:paraId="49207960" w14:textId="5AB6EBBD" w:rsidR="00977081" w:rsidRDefault="008F3BE9" w:rsidP="00E62D27">
      <w:pPr>
        <w:rPr>
          <w:b/>
          <w:bCs/>
          <w:color w:val="FF0000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5942A4CA" wp14:editId="6CB8C919">
            <wp:extent cx="5274310" cy="2716530"/>
            <wp:effectExtent l="0" t="0" r="2540" b="7620"/>
            <wp:docPr id="493149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490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081">
        <w:rPr>
          <w:b/>
          <w:bCs/>
          <w:noProof/>
          <w:color w:val="FF0000"/>
          <w:sz w:val="28"/>
          <w:szCs w:val="32"/>
        </w:rPr>
        <w:t xml:space="preserve"> </w:t>
      </w:r>
      <w:r>
        <w:rPr>
          <w:noProof/>
        </w:rPr>
        <w:drawing>
          <wp:inline distT="0" distB="0" distL="0" distR="0" wp14:anchorId="367E8FB2" wp14:editId="0008330B">
            <wp:extent cx="5274310" cy="2677795"/>
            <wp:effectExtent l="0" t="0" r="2540" b="8255"/>
            <wp:docPr id="1253450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506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31C1" w14:textId="67E9A514" w:rsidR="00977081" w:rsidRPr="00323080" w:rsidRDefault="00977081" w:rsidP="00E62D27">
      <w:pPr>
        <w:rPr>
          <w:b/>
          <w:bCs/>
          <w:sz w:val="28"/>
          <w:szCs w:val="32"/>
        </w:rPr>
      </w:pPr>
      <w:r w:rsidRPr="00323080">
        <w:rPr>
          <w:rFonts w:hint="eastAsia"/>
          <w:b/>
          <w:bCs/>
          <w:sz w:val="28"/>
          <w:szCs w:val="32"/>
        </w:rPr>
        <w:t>完成以上操作即可激活成功系统</w:t>
      </w:r>
    </w:p>
    <w:p w14:paraId="3B58C4BD" w14:textId="77777777" w:rsidR="0061052F" w:rsidRPr="00977081" w:rsidRDefault="0061052F" w:rsidP="00E62D27">
      <w:pPr>
        <w:rPr>
          <w:b/>
          <w:bCs/>
          <w:color w:val="FF0000"/>
          <w:sz w:val="28"/>
          <w:szCs w:val="32"/>
        </w:rPr>
      </w:pPr>
    </w:p>
    <w:p w14:paraId="03ACB99C" w14:textId="12A1722C" w:rsidR="00FA6335" w:rsidRDefault="001B7DD0" w:rsidP="001B7DD0">
      <w:pPr>
        <w:pStyle w:val="2"/>
      </w:pPr>
      <w:r>
        <w:rPr>
          <w:rFonts w:hint="eastAsia"/>
        </w:rPr>
        <w:lastRenderedPageBreak/>
        <w:t>二、</w:t>
      </w:r>
      <w:r w:rsidR="008F3BE9">
        <w:rPr>
          <w:rFonts w:hint="eastAsia"/>
        </w:rPr>
        <w:t>词库管理</w:t>
      </w:r>
    </w:p>
    <w:p w14:paraId="58DC8B20" w14:textId="7A41A451" w:rsidR="008874AF" w:rsidRDefault="0047312C" w:rsidP="004523F1">
      <w:r>
        <w:rPr>
          <w:noProof/>
        </w:rPr>
        <w:drawing>
          <wp:inline distT="0" distB="0" distL="0" distR="0" wp14:anchorId="4349B3F5" wp14:editId="32EBA611">
            <wp:extent cx="5274310" cy="2700020"/>
            <wp:effectExtent l="0" t="0" r="2540" b="5080"/>
            <wp:docPr id="1184130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301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5696" w14:textId="6F5D501C" w:rsidR="001B7DD0" w:rsidRPr="00323080" w:rsidRDefault="0047312C" w:rsidP="0047312C">
      <w:pPr>
        <w:ind w:firstLine="420"/>
        <w:rPr>
          <w:b/>
          <w:bCs/>
          <w:sz w:val="28"/>
          <w:szCs w:val="32"/>
        </w:rPr>
      </w:pPr>
      <w:r w:rsidRPr="00323080">
        <w:rPr>
          <w:rFonts w:hint="eastAsia"/>
          <w:b/>
          <w:bCs/>
          <w:sz w:val="28"/>
          <w:szCs w:val="32"/>
        </w:rPr>
        <w:t xml:space="preserve">词库有敏感词库 和 错词词库 </w:t>
      </w:r>
      <w:r w:rsidRPr="00323080">
        <w:rPr>
          <w:b/>
          <w:bCs/>
          <w:sz w:val="28"/>
          <w:szCs w:val="32"/>
        </w:rPr>
        <w:t>2</w:t>
      </w:r>
      <w:r w:rsidRPr="00323080">
        <w:rPr>
          <w:rFonts w:hint="eastAsia"/>
          <w:b/>
          <w:bCs/>
          <w:sz w:val="28"/>
          <w:szCs w:val="32"/>
        </w:rPr>
        <w:t>种，敏感词库是用于敏感词检测使用，错词词库是用于错误词汇修正使用。</w:t>
      </w:r>
    </w:p>
    <w:p w14:paraId="394DDD72" w14:textId="5877175E" w:rsidR="0047312C" w:rsidRPr="0047312C" w:rsidRDefault="00323080" w:rsidP="0047312C">
      <w:pPr>
        <w:pStyle w:val="3"/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敏感词库</w:t>
      </w:r>
    </w:p>
    <w:p w14:paraId="79738D38" w14:textId="213B0720" w:rsidR="0047312C" w:rsidRPr="008F3BE9" w:rsidRDefault="00323080" w:rsidP="008F3BE9">
      <w:pPr>
        <w:rPr>
          <w:rFonts w:hint="eastAsia"/>
          <w:b/>
          <w:bCs/>
          <w:color w:val="FF0000"/>
          <w:sz w:val="28"/>
          <w:szCs w:val="32"/>
        </w:rPr>
      </w:pPr>
      <w:r>
        <w:rPr>
          <w:noProof/>
        </w:rPr>
        <w:drawing>
          <wp:inline distT="0" distB="0" distL="0" distR="0" wp14:anchorId="708D0D05" wp14:editId="4E0533C7">
            <wp:extent cx="5274310" cy="2677160"/>
            <wp:effectExtent l="0" t="0" r="2540" b="8890"/>
            <wp:docPr id="1782423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233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2C77" w14:textId="6B3D5BAB" w:rsidR="001B7DD0" w:rsidRPr="00323080" w:rsidRDefault="00323080" w:rsidP="001B7DD0">
      <w:pPr>
        <w:rPr>
          <w:rFonts w:hint="eastAsia"/>
          <w:b/>
          <w:bCs/>
          <w:sz w:val="28"/>
          <w:szCs w:val="32"/>
        </w:rPr>
      </w:pPr>
      <w:r w:rsidRPr="00323080">
        <w:rPr>
          <w:rFonts w:hint="eastAsia"/>
          <w:b/>
          <w:bCs/>
          <w:sz w:val="28"/>
          <w:szCs w:val="32"/>
        </w:rPr>
        <w:t>可以通过新增 和 导入的方式添加词库内容</w:t>
      </w:r>
      <w:r>
        <w:rPr>
          <w:rFonts w:hint="eastAsia"/>
          <w:b/>
          <w:bCs/>
          <w:sz w:val="28"/>
          <w:szCs w:val="32"/>
        </w:rPr>
        <w:t>，同时如果出现词库存在该内容</w:t>
      </w:r>
      <w:r>
        <w:rPr>
          <w:rFonts w:hint="eastAsia"/>
          <w:b/>
          <w:bCs/>
          <w:sz w:val="28"/>
          <w:szCs w:val="32"/>
        </w:rPr>
        <w:t>未</w:t>
      </w:r>
      <w:r>
        <w:rPr>
          <w:rFonts w:hint="eastAsia"/>
          <w:b/>
          <w:bCs/>
          <w:sz w:val="28"/>
          <w:szCs w:val="32"/>
        </w:rPr>
        <w:t>成功</w:t>
      </w:r>
      <w:r>
        <w:rPr>
          <w:rFonts w:hint="eastAsia"/>
          <w:b/>
          <w:bCs/>
          <w:sz w:val="28"/>
          <w:szCs w:val="32"/>
        </w:rPr>
        <w:t>检测</w:t>
      </w:r>
      <w:r>
        <w:rPr>
          <w:rFonts w:hint="eastAsia"/>
          <w:b/>
          <w:bCs/>
          <w:sz w:val="28"/>
          <w:szCs w:val="32"/>
        </w:rPr>
        <w:t>，可以使用数据同步来补偿算法数据。</w:t>
      </w:r>
    </w:p>
    <w:p w14:paraId="79B89D57" w14:textId="77777777" w:rsidR="004523F1" w:rsidRDefault="004523F1" w:rsidP="001B7DD0"/>
    <w:p w14:paraId="67A8E376" w14:textId="600218B2" w:rsidR="00323080" w:rsidRPr="0047312C" w:rsidRDefault="00323080" w:rsidP="00323080">
      <w:pPr>
        <w:pStyle w:val="3"/>
        <w:numPr>
          <w:ilvl w:val="0"/>
          <w:numId w:val="6"/>
        </w:numPr>
        <w:ind w:left="432" w:hanging="43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错词</w:t>
      </w:r>
      <w:r>
        <w:rPr>
          <w:rFonts w:hint="eastAsia"/>
          <w:sz w:val="28"/>
          <w:szCs w:val="28"/>
        </w:rPr>
        <w:t>词库</w:t>
      </w:r>
    </w:p>
    <w:p w14:paraId="36702162" w14:textId="2248855C" w:rsidR="00323080" w:rsidRDefault="00323080" w:rsidP="001B7DD0">
      <w:pPr>
        <w:rPr>
          <w:rFonts w:hint="eastAsia"/>
        </w:rPr>
      </w:pPr>
      <w:r w:rsidRPr="00323080">
        <w:rPr>
          <w:noProof/>
        </w:rPr>
        <w:drawing>
          <wp:inline distT="0" distB="0" distL="0" distR="0" wp14:anchorId="0F4B6732" wp14:editId="2931F842">
            <wp:extent cx="5274310" cy="2700020"/>
            <wp:effectExtent l="0" t="0" r="2540" b="5080"/>
            <wp:docPr id="20528709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732F" w14:textId="5330D2B1" w:rsidR="00323080" w:rsidRPr="00323080" w:rsidRDefault="00323080" w:rsidP="001B7DD0">
      <w:pPr>
        <w:rPr>
          <w:rFonts w:hint="eastAsia"/>
          <w:b/>
          <w:bCs/>
          <w:sz w:val="28"/>
          <w:szCs w:val="32"/>
        </w:rPr>
      </w:pPr>
      <w:r w:rsidRPr="00323080">
        <w:rPr>
          <w:rFonts w:hint="eastAsia"/>
          <w:b/>
          <w:bCs/>
          <w:sz w:val="28"/>
          <w:szCs w:val="32"/>
        </w:rPr>
        <w:t>可以通过新增 和 导入的方式添加词库内容</w:t>
      </w:r>
      <w:r>
        <w:rPr>
          <w:rFonts w:hint="eastAsia"/>
          <w:b/>
          <w:bCs/>
          <w:sz w:val="28"/>
          <w:szCs w:val="32"/>
        </w:rPr>
        <w:t>，同时如果出现词库存在该内容未成功检测，可以使用数据同步来补偿算法数据。</w:t>
      </w:r>
    </w:p>
    <w:p w14:paraId="2EEFB954" w14:textId="77777777" w:rsidR="00323080" w:rsidRDefault="00323080" w:rsidP="001B7DD0">
      <w:pPr>
        <w:rPr>
          <w:rFonts w:hint="eastAsia"/>
        </w:rPr>
      </w:pPr>
    </w:p>
    <w:p w14:paraId="5DCE6BAD" w14:textId="5BB58362" w:rsidR="001B7DD0" w:rsidRDefault="008F3BE9" w:rsidP="001B7DD0">
      <w:pPr>
        <w:pStyle w:val="2"/>
      </w:pPr>
      <w:r>
        <w:rPr>
          <w:rFonts w:hint="eastAsia"/>
        </w:rPr>
        <w:t>三</w:t>
      </w:r>
      <w:r w:rsidR="001B7DD0">
        <w:rPr>
          <w:rFonts w:hint="eastAsia"/>
        </w:rPr>
        <w:t>、</w:t>
      </w:r>
      <w:r w:rsidR="004523F1">
        <w:rPr>
          <w:rFonts w:hint="eastAsia"/>
        </w:rPr>
        <w:t>应用</w:t>
      </w:r>
      <w:r>
        <w:rPr>
          <w:rFonts w:hint="eastAsia"/>
        </w:rPr>
        <w:t>管理</w:t>
      </w:r>
    </w:p>
    <w:p w14:paraId="7AE63A7C" w14:textId="467F50B7" w:rsidR="001B7DD0" w:rsidRDefault="00323080" w:rsidP="001B7DD0">
      <w:r>
        <w:rPr>
          <w:noProof/>
        </w:rPr>
        <w:drawing>
          <wp:inline distT="0" distB="0" distL="0" distR="0" wp14:anchorId="1D485BA4" wp14:editId="1268A549">
            <wp:extent cx="5274310" cy="2712720"/>
            <wp:effectExtent l="0" t="0" r="2540" b="0"/>
            <wp:docPr id="1297410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106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BECD" w14:textId="22A20141" w:rsidR="00323080" w:rsidRDefault="00323080" w:rsidP="001B7DD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16E697" wp14:editId="39D5B913">
            <wp:extent cx="5274310" cy="2710815"/>
            <wp:effectExtent l="0" t="0" r="2540" b="0"/>
            <wp:docPr id="872279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796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9DB1" w14:textId="2A8E905A" w:rsidR="00323080" w:rsidRDefault="00323080" w:rsidP="00323080">
      <w:pPr>
        <w:ind w:firstLine="420"/>
        <w:rPr>
          <w:b/>
          <w:bCs/>
          <w:sz w:val="24"/>
          <w:szCs w:val="28"/>
        </w:rPr>
      </w:pPr>
      <w:r w:rsidRPr="00323080">
        <w:rPr>
          <w:rFonts w:hint="eastAsia"/>
          <w:b/>
          <w:bCs/>
          <w:sz w:val="24"/>
          <w:szCs w:val="28"/>
        </w:rPr>
        <w:t>可以通过新增的方式进行添加应用</w:t>
      </w:r>
      <w:r>
        <w:rPr>
          <w:rFonts w:hint="eastAsia"/>
          <w:b/>
          <w:bCs/>
          <w:sz w:val="24"/>
          <w:szCs w:val="28"/>
        </w:rPr>
        <w:t>。</w:t>
      </w:r>
    </w:p>
    <w:p w14:paraId="759B3E83" w14:textId="3FC37DB9" w:rsidR="00323080" w:rsidRDefault="00323080" w:rsidP="00323080">
      <w:pPr>
        <w:rPr>
          <w:b/>
          <w:bCs/>
          <w:sz w:val="24"/>
          <w:szCs w:val="28"/>
        </w:rPr>
      </w:pPr>
      <w:r w:rsidRPr="00323080">
        <w:rPr>
          <w:b/>
          <w:bCs/>
          <w:noProof/>
          <w:sz w:val="24"/>
          <w:szCs w:val="28"/>
        </w:rPr>
        <w:drawing>
          <wp:inline distT="0" distB="0" distL="0" distR="0" wp14:anchorId="11E66C65" wp14:editId="0028FECC">
            <wp:extent cx="4983480" cy="4686300"/>
            <wp:effectExtent l="0" t="0" r="7620" b="0"/>
            <wp:docPr id="10638862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6C43" w14:textId="2914DC0E" w:rsidR="00323080" w:rsidRDefault="00323080" w:rsidP="00323080">
      <w:pPr>
        <w:ind w:firstLine="42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配置相关信息后，点击保存即可完成应用的新增。</w:t>
      </w:r>
    </w:p>
    <w:p w14:paraId="7037DFB8" w14:textId="53C3B7E0" w:rsidR="00323080" w:rsidRDefault="00323080" w:rsidP="00323080">
      <w:pPr>
        <w:rPr>
          <w:b/>
          <w:bCs/>
          <w:sz w:val="24"/>
          <w:szCs w:val="28"/>
        </w:rPr>
      </w:pPr>
      <w:r w:rsidRPr="00323080">
        <w:rPr>
          <w:b/>
          <w:bCs/>
          <w:noProof/>
          <w:sz w:val="24"/>
          <w:szCs w:val="28"/>
        </w:rPr>
        <w:lastRenderedPageBreak/>
        <w:drawing>
          <wp:inline distT="0" distB="0" distL="0" distR="0" wp14:anchorId="34998DA1" wp14:editId="2E5D7E51">
            <wp:extent cx="1043940" cy="1562100"/>
            <wp:effectExtent l="0" t="0" r="3810" b="0"/>
            <wp:docPr id="20033832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C642" w14:textId="27D0238A" w:rsidR="00323080" w:rsidRPr="00323080" w:rsidRDefault="00323080" w:rsidP="001B7DD0">
      <w:pPr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还可以查询应用的日志、数据统计、更换密钥、编辑应用、删除应用等操作</w:t>
      </w:r>
    </w:p>
    <w:p w14:paraId="4C20A0C1" w14:textId="154C00B2" w:rsidR="008F3BE9" w:rsidRDefault="008F3BE9" w:rsidP="008F3BE9">
      <w:pPr>
        <w:pStyle w:val="2"/>
      </w:pPr>
      <w:r>
        <w:rPr>
          <w:rFonts w:hint="eastAsia"/>
        </w:rPr>
        <w:t>四</w:t>
      </w:r>
      <w:r>
        <w:rPr>
          <w:rFonts w:hint="eastAsia"/>
        </w:rPr>
        <w:t>、</w:t>
      </w:r>
      <w:r>
        <w:rPr>
          <w:rFonts w:hint="eastAsia"/>
        </w:rPr>
        <w:t>内容检测</w:t>
      </w:r>
    </w:p>
    <w:p w14:paraId="165D602B" w14:textId="2E468A1C" w:rsidR="008F3BE9" w:rsidRDefault="00323080" w:rsidP="001B7DD0">
      <w:pPr>
        <w:rPr>
          <w:b/>
          <w:bCs/>
          <w:color w:val="FF0000"/>
          <w:sz w:val="24"/>
          <w:szCs w:val="28"/>
        </w:rPr>
      </w:pPr>
      <w:r>
        <w:rPr>
          <w:noProof/>
        </w:rPr>
        <w:drawing>
          <wp:inline distT="0" distB="0" distL="0" distR="0" wp14:anchorId="632D1C67" wp14:editId="509B3597">
            <wp:extent cx="5274310" cy="2654935"/>
            <wp:effectExtent l="0" t="0" r="2540" b="0"/>
            <wp:docPr id="1195867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678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F630" w14:textId="5C23B8F1" w:rsidR="00323080" w:rsidRDefault="00323080" w:rsidP="001B7DD0">
      <w:pPr>
        <w:rPr>
          <w:rFonts w:hint="eastAsia"/>
          <w:b/>
          <w:bCs/>
          <w:color w:val="FF0000"/>
          <w:sz w:val="24"/>
          <w:szCs w:val="28"/>
        </w:rPr>
      </w:pPr>
      <w:r>
        <w:rPr>
          <w:noProof/>
        </w:rPr>
        <w:drawing>
          <wp:inline distT="0" distB="0" distL="0" distR="0" wp14:anchorId="617AEFC2" wp14:editId="1D70A685">
            <wp:extent cx="5274310" cy="2182495"/>
            <wp:effectExtent l="0" t="0" r="2540" b="8255"/>
            <wp:docPr id="1217066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664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5FAF" w14:textId="6A7BABAF" w:rsidR="008F3BE9" w:rsidRPr="00323080" w:rsidRDefault="00323080" w:rsidP="001B7DD0">
      <w:pPr>
        <w:rPr>
          <w:rFonts w:hint="eastAsia"/>
          <w:b/>
          <w:bCs/>
          <w:sz w:val="24"/>
          <w:szCs w:val="28"/>
        </w:rPr>
      </w:pPr>
      <w:r w:rsidRPr="00323080">
        <w:rPr>
          <w:rFonts w:hint="eastAsia"/>
          <w:b/>
          <w:bCs/>
          <w:sz w:val="24"/>
          <w:szCs w:val="28"/>
        </w:rPr>
        <w:t>系统后台提供了内容检测模块，可以直接复制内容到后台进行检测</w:t>
      </w:r>
    </w:p>
    <w:p w14:paraId="271C2E34" w14:textId="1524D1CB" w:rsidR="005B0CD2" w:rsidRDefault="005B0CD2" w:rsidP="005B0CD2">
      <w:pPr>
        <w:pStyle w:val="2"/>
      </w:pPr>
      <w:r>
        <w:rPr>
          <w:rFonts w:hint="eastAsia"/>
        </w:rPr>
        <w:lastRenderedPageBreak/>
        <w:t>五、</w:t>
      </w:r>
      <w:r w:rsidR="004523F1">
        <w:rPr>
          <w:rFonts w:hint="eastAsia"/>
        </w:rPr>
        <w:t>请求测试</w:t>
      </w:r>
    </w:p>
    <w:p w14:paraId="053739F9" w14:textId="7C7DF96F" w:rsidR="00A8534C" w:rsidRPr="005B0CD2" w:rsidRDefault="00A8534C" w:rsidP="005B0CD2">
      <w:r>
        <w:rPr>
          <w:rFonts w:hint="eastAsia"/>
        </w:rPr>
        <w:t>请看支付系统接口文档</w:t>
      </w:r>
      <w:r w:rsidR="00A27F86">
        <w:rPr>
          <w:rFonts w:hint="eastAsia"/>
        </w:rPr>
        <w:t xml:space="preserve"> 或者 下载D</w:t>
      </w:r>
      <w:r w:rsidR="00A27F86">
        <w:t>EMO</w:t>
      </w:r>
      <w:r w:rsidR="00E404D7">
        <w:rPr>
          <w:rFonts w:hint="eastAsia"/>
        </w:rPr>
        <w:t>进行请求</w:t>
      </w:r>
      <w:r w:rsidR="00A27F86">
        <w:rPr>
          <w:rFonts w:hint="eastAsia"/>
        </w:rPr>
        <w:t>测试</w:t>
      </w:r>
    </w:p>
    <w:sectPr w:rsidR="00A8534C" w:rsidRPr="005B0C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DBCAE" w14:textId="77777777" w:rsidR="00CB5AA6" w:rsidRDefault="00CB5AA6" w:rsidP="008F3BE9">
      <w:r>
        <w:separator/>
      </w:r>
    </w:p>
  </w:endnote>
  <w:endnote w:type="continuationSeparator" w:id="0">
    <w:p w14:paraId="4E08EA73" w14:textId="77777777" w:rsidR="00CB5AA6" w:rsidRDefault="00CB5AA6" w:rsidP="008F3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104F1" w14:textId="77777777" w:rsidR="00CB5AA6" w:rsidRDefault="00CB5AA6" w:rsidP="008F3BE9">
      <w:r>
        <w:separator/>
      </w:r>
    </w:p>
  </w:footnote>
  <w:footnote w:type="continuationSeparator" w:id="0">
    <w:p w14:paraId="1B75BD9D" w14:textId="77777777" w:rsidR="00CB5AA6" w:rsidRDefault="00CB5AA6" w:rsidP="008F3B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0B55"/>
    <w:multiLevelType w:val="hybridMultilevel"/>
    <w:tmpl w:val="38683A0E"/>
    <w:lvl w:ilvl="0" w:tplc="BF94107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BE36F4A"/>
    <w:multiLevelType w:val="hybridMultilevel"/>
    <w:tmpl w:val="4C8CF2D4"/>
    <w:lvl w:ilvl="0" w:tplc="E4DA07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EF536BA"/>
    <w:multiLevelType w:val="hybridMultilevel"/>
    <w:tmpl w:val="D3F02B64"/>
    <w:lvl w:ilvl="0" w:tplc="7C72AC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3" w15:restartNumberingAfterBreak="0">
    <w:nsid w:val="56B52705"/>
    <w:multiLevelType w:val="hybridMultilevel"/>
    <w:tmpl w:val="AD9E19A4"/>
    <w:lvl w:ilvl="0" w:tplc="613E1C86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E327804"/>
    <w:multiLevelType w:val="hybridMultilevel"/>
    <w:tmpl w:val="E6A6206C"/>
    <w:lvl w:ilvl="0" w:tplc="61EC252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AC66BCB"/>
    <w:multiLevelType w:val="hybridMultilevel"/>
    <w:tmpl w:val="CAA25DD8"/>
    <w:lvl w:ilvl="0" w:tplc="83D4E6E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46928117">
    <w:abstractNumId w:val="3"/>
  </w:num>
  <w:num w:numId="2" w16cid:durableId="1537503725">
    <w:abstractNumId w:val="1"/>
  </w:num>
  <w:num w:numId="3" w16cid:durableId="1136797799">
    <w:abstractNumId w:val="2"/>
  </w:num>
  <w:num w:numId="4" w16cid:durableId="1634871610">
    <w:abstractNumId w:val="5"/>
  </w:num>
  <w:num w:numId="5" w16cid:durableId="1785807019">
    <w:abstractNumId w:val="4"/>
  </w:num>
  <w:num w:numId="6" w16cid:durableId="1038972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94"/>
    <w:rsid w:val="0005144F"/>
    <w:rsid w:val="001B7DD0"/>
    <w:rsid w:val="002865C9"/>
    <w:rsid w:val="00323080"/>
    <w:rsid w:val="004523F1"/>
    <w:rsid w:val="0047312C"/>
    <w:rsid w:val="004D30CB"/>
    <w:rsid w:val="005B0CD2"/>
    <w:rsid w:val="005B4D4F"/>
    <w:rsid w:val="006101D8"/>
    <w:rsid w:val="0061052F"/>
    <w:rsid w:val="0066721C"/>
    <w:rsid w:val="006676C3"/>
    <w:rsid w:val="00770449"/>
    <w:rsid w:val="00840E9A"/>
    <w:rsid w:val="008874AF"/>
    <w:rsid w:val="008F3BE9"/>
    <w:rsid w:val="00977081"/>
    <w:rsid w:val="00A27F86"/>
    <w:rsid w:val="00A8534C"/>
    <w:rsid w:val="00B50C55"/>
    <w:rsid w:val="00C00C94"/>
    <w:rsid w:val="00C35E15"/>
    <w:rsid w:val="00CB5AA6"/>
    <w:rsid w:val="00DA3097"/>
    <w:rsid w:val="00E404D7"/>
    <w:rsid w:val="00E62D27"/>
    <w:rsid w:val="00EF6700"/>
    <w:rsid w:val="00F30410"/>
    <w:rsid w:val="00FA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1459D"/>
  <w15:chartTrackingRefBased/>
  <w15:docId w15:val="{75243226-9256-4339-81D8-F2B02BE5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080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1B7D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731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D27"/>
    <w:pPr>
      <w:ind w:firstLineChars="200" w:firstLine="420"/>
    </w:pPr>
  </w:style>
  <w:style w:type="character" w:styleId="a4">
    <w:name w:val="annotation reference"/>
    <w:basedOn w:val="a0"/>
    <w:uiPriority w:val="99"/>
    <w:semiHidden/>
    <w:unhideWhenUsed/>
    <w:rsid w:val="008874AF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8874AF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8874AF"/>
  </w:style>
  <w:style w:type="paragraph" w:styleId="a7">
    <w:name w:val="annotation subject"/>
    <w:basedOn w:val="a5"/>
    <w:next w:val="a5"/>
    <w:link w:val="a8"/>
    <w:uiPriority w:val="99"/>
    <w:semiHidden/>
    <w:unhideWhenUsed/>
    <w:rsid w:val="008874AF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8874AF"/>
    <w:rPr>
      <w:b/>
      <w:bCs/>
    </w:rPr>
  </w:style>
  <w:style w:type="character" w:customStyle="1" w:styleId="20">
    <w:name w:val="标题 2 字符"/>
    <w:basedOn w:val="a0"/>
    <w:link w:val="2"/>
    <w:uiPriority w:val="9"/>
    <w:rsid w:val="001B7DD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840E9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40E9A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8F3BE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8F3BE9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8F3B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8F3BE9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47312C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8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 z</dc:creator>
  <cp:keywords/>
  <dc:description/>
  <cp:lastModifiedBy>wb z</cp:lastModifiedBy>
  <cp:revision>56</cp:revision>
  <dcterms:created xsi:type="dcterms:W3CDTF">2023-10-17T02:06:00Z</dcterms:created>
  <dcterms:modified xsi:type="dcterms:W3CDTF">2023-12-22T06:18:00Z</dcterms:modified>
</cp:coreProperties>
</file>